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3F9E3" w14:textId="77777777" w:rsidR="00A541D9" w:rsidRDefault="00A541D9">
      <w:pPr>
        <w:tabs>
          <w:tab w:val="center" w:pos="4110"/>
        </w:tabs>
        <w:jc w:val="center"/>
        <w:rPr>
          <w:b/>
          <w:spacing w:val="-3"/>
        </w:rPr>
      </w:pPr>
    </w:p>
    <w:p w14:paraId="174664B1" w14:textId="77777777" w:rsidR="00A541D9" w:rsidRDefault="00A541D9" w:rsidP="001E532A">
      <w:pPr>
        <w:tabs>
          <w:tab w:val="center" w:pos="4110"/>
        </w:tabs>
        <w:rPr>
          <w:b/>
          <w:spacing w:val="-3"/>
        </w:rPr>
      </w:pPr>
    </w:p>
    <w:p w14:paraId="02918B02" w14:textId="77777777" w:rsidR="00A541D9" w:rsidRDefault="00A541D9">
      <w:pPr>
        <w:tabs>
          <w:tab w:val="center" w:pos="4110"/>
        </w:tabs>
        <w:jc w:val="center"/>
        <w:rPr>
          <w:b/>
          <w:spacing w:val="-3"/>
        </w:rPr>
      </w:pPr>
    </w:p>
    <w:p w14:paraId="248E81C0" w14:textId="77777777" w:rsidR="00A541D9" w:rsidRDefault="00A541D9">
      <w:pPr>
        <w:tabs>
          <w:tab w:val="center" w:pos="4110"/>
        </w:tabs>
        <w:jc w:val="center"/>
        <w:rPr>
          <w:b/>
          <w:spacing w:val="-3"/>
        </w:rPr>
      </w:pPr>
    </w:p>
    <w:p w14:paraId="0A147B2C" w14:textId="77777777" w:rsidR="00A541D9" w:rsidRDefault="00A541D9">
      <w:pPr>
        <w:tabs>
          <w:tab w:val="center" w:pos="4110"/>
        </w:tabs>
        <w:jc w:val="center"/>
        <w:rPr>
          <w:b/>
          <w:spacing w:val="-3"/>
        </w:rPr>
      </w:pPr>
    </w:p>
    <w:p w14:paraId="4EC5F7FD" w14:textId="77777777" w:rsidR="00A541D9" w:rsidRDefault="00A541D9">
      <w:pPr>
        <w:tabs>
          <w:tab w:val="center" w:pos="4110"/>
        </w:tabs>
        <w:jc w:val="center"/>
        <w:rPr>
          <w:b/>
          <w:spacing w:val="-3"/>
        </w:rPr>
      </w:pPr>
    </w:p>
    <w:p w14:paraId="1BC776CF" w14:textId="7E048605" w:rsidR="00980834" w:rsidRPr="00583F3E" w:rsidRDefault="00980834">
      <w:pPr>
        <w:tabs>
          <w:tab w:val="center" w:pos="4110"/>
        </w:tabs>
        <w:jc w:val="center"/>
        <w:rPr>
          <w:b/>
          <w:spacing w:val="-3"/>
        </w:rPr>
      </w:pPr>
      <w:r w:rsidRPr="00583F3E">
        <w:rPr>
          <w:b/>
          <w:spacing w:val="-3"/>
        </w:rPr>
        <w:t xml:space="preserve">OVEREENKOMST VOOR DE BOUW </w:t>
      </w:r>
      <w:r w:rsidR="00A44873">
        <w:rPr>
          <w:b/>
          <w:spacing w:val="-3"/>
        </w:rPr>
        <w:t xml:space="preserve">EN HET GEBRUIK </w:t>
      </w:r>
      <w:r w:rsidRPr="00583F3E">
        <w:rPr>
          <w:b/>
          <w:spacing w:val="-3"/>
        </w:rPr>
        <w:t xml:space="preserve">VAN EEN </w:t>
      </w:r>
      <w:r w:rsidR="00EF2033">
        <w:rPr>
          <w:b/>
          <w:spacing w:val="-3"/>
        </w:rPr>
        <w:t>LAAD- EN LOSINSTALLATIE</w:t>
      </w:r>
    </w:p>
    <w:p w14:paraId="4E25AB21" w14:textId="4734BD16" w:rsidR="00980834" w:rsidRPr="00583F3E" w:rsidRDefault="00EF69E5">
      <w:pPr>
        <w:pStyle w:val="Kop2"/>
      </w:pPr>
      <w:r w:rsidRPr="00583F3E">
        <w:t xml:space="preserve">LANGS HET </w:t>
      </w:r>
      <w:r w:rsidR="0002197E">
        <w:t xml:space="preserve">KANAAL LEUVEN DIJLE </w:t>
      </w:r>
      <w:r w:rsidR="00980834" w:rsidRPr="00583F3E">
        <w:t xml:space="preserve"> TE </w:t>
      </w:r>
      <w:r w:rsidR="0002197E">
        <w:t>WILSELE</w:t>
      </w:r>
    </w:p>
    <w:p w14:paraId="1622F937" w14:textId="77777777" w:rsidR="00980834" w:rsidRPr="00583F3E" w:rsidRDefault="00980834"/>
    <w:p w14:paraId="56BF7FDB" w14:textId="77777777" w:rsidR="00980834" w:rsidRPr="00583F3E" w:rsidRDefault="00980834" w:rsidP="001E532A">
      <w:pPr>
        <w:tabs>
          <w:tab w:val="left" w:pos="-1440"/>
          <w:tab w:val="left" w:pos="-720"/>
        </w:tabs>
        <w:jc w:val="both"/>
        <w:rPr>
          <w:spacing w:val="-2"/>
        </w:rPr>
      </w:pPr>
      <w:r w:rsidRPr="00583F3E">
        <w:rPr>
          <w:b/>
          <w:spacing w:val="-2"/>
        </w:rPr>
        <w:t>Tussen</w:t>
      </w:r>
    </w:p>
    <w:p w14:paraId="0B98DC56" w14:textId="77777777" w:rsidR="00980834" w:rsidRPr="00583F3E" w:rsidRDefault="00980834" w:rsidP="001E532A">
      <w:pPr>
        <w:tabs>
          <w:tab w:val="left" w:pos="-1440"/>
          <w:tab w:val="left" w:pos="-720"/>
        </w:tabs>
        <w:jc w:val="both"/>
        <w:rPr>
          <w:spacing w:val="-2"/>
        </w:rPr>
      </w:pPr>
    </w:p>
    <w:p w14:paraId="024998AD" w14:textId="0E96610F" w:rsidR="00FF5651" w:rsidRDefault="00980834" w:rsidP="001E532A">
      <w:pPr>
        <w:tabs>
          <w:tab w:val="left" w:pos="-1440"/>
          <w:tab w:val="left" w:pos="-720"/>
        </w:tabs>
        <w:jc w:val="both"/>
        <w:rPr>
          <w:spacing w:val="-2"/>
        </w:rPr>
      </w:pPr>
      <w:r w:rsidRPr="00583F3E">
        <w:rPr>
          <w:b/>
          <w:bCs/>
          <w:spacing w:val="-2"/>
        </w:rPr>
        <w:t>De Vlaamse Waterweg nv</w:t>
      </w:r>
      <w:r w:rsidRPr="00583F3E">
        <w:rPr>
          <w:spacing w:val="-2"/>
        </w:rPr>
        <w:t xml:space="preserve">, </w:t>
      </w:r>
      <w:r w:rsidR="00FF5651" w:rsidRPr="00FF5651">
        <w:rPr>
          <w:spacing w:val="-2"/>
        </w:rPr>
        <w:t>naamloze vennootschap van publiek recht, met maatschappelijke zetel gevestigd te 3500 Hasselt, Havenstraat 44</w:t>
      </w:r>
      <w:r w:rsidR="001E532A">
        <w:rPr>
          <w:spacing w:val="-2"/>
        </w:rPr>
        <w:t xml:space="preserve">, </w:t>
      </w:r>
      <w:r w:rsidR="00FF5651" w:rsidRPr="00FF5651">
        <w:rPr>
          <w:spacing w:val="-2"/>
        </w:rPr>
        <w:t xml:space="preserve">KBO 0216.173.309, rechtsgeldig vertegenwoordigd door dhr. ir. Chris Danckaerts, de gedelegeerd bestuurder; </w:t>
      </w:r>
    </w:p>
    <w:p w14:paraId="5C72D89F" w14:textId="77777777" w:rsidR="00FF5651" w:rsidRDefault="00FF5651" w:rsidP="001E532A">
      <w:pPr>
        <w:tabs>
          <w:tab w:val="left" w:pos="-1440"/>
          <w:tab w:val="left" w:pos="-720"/>
        </w:tabs>
        <w:jc w:val="both"/>
        <w:rPr>
          <w:spacing w:val="-2"/>
        </w:rPr>
      </w:pPr>
    </w:p>
    <w:p w14:paraId="3CED394F" w14:textId="77777777" w:rsidR="00980834" w:rsidRPr="00583F3E" w:rsidRDefault="001E532A" w:rsidP="001E532A">
      <w:pPr>
        <w:tabs>
          <w:tab w:val="left" w:pos="-1440"/>
          <w:tab w:val="left" w:pos="-720"/>
        </w:tabs>
        <w:jc w:val="both"/>
        <w:rPr>
          <w:spacing w:val="-2"/>
        </w:rPr>
      </w:pPr>
      <w:r>
        <w:rPr>
          <w:spacing w:val="-2"/>
        </w:rPr>
        <w:t>H</w:t>
      </w:r>
      <w:r w:rsidR="00FF5651" w:rsidRPr="00FF5651">
        <w:rPr>
          <w:spacing w:val="-2"/>
        </w:rPr>
        <w:t>ierna “</w:t>
      </w:r>
      <w:r w:rsidR="00FF5651">
        <w:rPr>
          <w:spacing w:val="-2"/>
        </w:rPr>
        <w:t>DVW</w:t>
      </w:r>
      <w:r w:rsidR="00FF5651" w:rsidRPr="00FF5651">
        <w:rPr>
          <w:spacing w:val="-2"/>
        </w:rPr>
        <w:t>” genoemd,</w:t>
      </w:r>
    </w:p>
    <w:p w14:paraId="73BC6B9B" w14:textId="77777777" w:rsidR="00980834" w:rsidRPr="00583F3E" w:rsidRDefault="00980834" w:rsidP="001E532A">
      <w:pPr>
        <w:tabs>
          <w:tab w:val="left" w:pos="-1440"/>
          <w:tab w:val="left" w:pos="-720"/>
        </w:tabs>
        <w:jc w:val="both"/>
        <w:rPr>
          <w:bCs/>
          <w:spacing w:val="-2"/>
        </w:rPr>
      </w:pPr>
      <w:r w:rsidRPr="00583F3E">
        <w:rPr>
          <w:bCs/>
          <w:spacing w:val="-2"/>
        </w:rPr>
        <w:t xml:space="preserve">en </w:t>
      </w:r>
    </w:p>
    <w:p w14:paraId="1E790655" w14:textId="77777777" w:rsidR="00980834" w:rsidRPr="00583F3E" w:rsidRDefault="00980834" w:rsidP="001E532A">
      <w:pPr>
        <w:tabs>
          <w:tab w:val="left" w:pos="-1440"/>
          <w:tab w:val="left" w:pos="-720"/>
        </w:tabs>
        <w:jc w:val="both"/>
        <w:rPr>
          <w:b/>
          <w:spacing w:val="-2"/>
        </w:rPr>
      </w:pPr>
    </w:p>
    <w:p w14:paraId="23F4A972" w14:textId="77777777" w:rsidR="00980834" w:rsidRPr="001E532A" w:rsidRDefault="0088354D" w:rsidP="001E532A">
      <w:pPr>
        <w:tabs>
          <w:tab w:val="left" w:pos="-1440"/>
          <w:tab w:val="left" w:pos="-720"/>
        </w:tabs>
        <w:jc w:val="both"/>
        <w:rPr>
          <w:bCs/>
          <w:spacing w:val="-2"/>
        </w:rPr>
      </w:pPr>
      <w:r w:rsidRPr="00583F3E">
        <w:rPr>
          <w:rFonts w:cs="Tahoma"/>
          <w:b/>
        </w:rPr>
        <w:t>…………………………………………………………</w:t>
      </w:r>
      <w:r w:rsidR="001E532A">
        <w:rPr>
          <w:rFonts w:cs="Tahoma"/>
          <w:b/>
        </w:rPr>
        <w:t xml:space="preserve">, </w:t>
      </w:r>
      <w:r w:rsidR="001E532A" w:rsidRPr="001E532A">
        <w:rPr>
          <w:rFonts w:cs="Tahoma"/>
          <w:bCs/>
        </w:rPr>
        <w:t>met maatschappelijke zetel gevestigd te …………………………………………….., KBO</w:t>
      </w:r>
      <w:r w:rsidR="001E532A">
        <w:rPr>
          <w:rFonts w:cs="Tahoma"/>
          <w:bCs/>
        </w:rPr>
        <w:t>……,</w:t>
      </w:r>
      <w:r w:rsidR="001E532A" w:rsidRPr="001E532A">
        <w:rPr>
          <w:rFonts w:ascii="Arial" w:hAnsi="Arial" w:cs="Arial"/>
          <w:bCs/>
          <w:sz w:val="18"/>
          <w:szCs w:val="18"/>
          <w:shd w:val="clear" w:color="auto" w:fill="FDF7F6"/>
        </w:rPr>
        <w:t>rechtsgeldig</w:t>
      </w:r>
      <w:r w:rsidR="00980834" w:rsidRPr="001E532A">
        <w:rPr>
          <w:rFonts w:ascii="Arial" w:hAnsi="Arial" w:cs="Arial"/>
          <w:bCs/>
          <w:sz w:val="18"/>
          <w:szCs w:val="18"/>
          <w:shd w:val="clear" w:color="auto" w:fill="FDF7F6"/>
        </w:rPr>
        <w:t xml:space="preserve"> </w:t>
      </w:r>
      <w:r w:rsidR="00980834" w:rsidRPr="001E532A">
        <w:rPr>
          <w:bCs/>
          <w:spacing w:val="-2"/>
        </w:rPr>
        <w:t xml:space="preserve">vertegenwoordigd door </w:t>
      </w:r>
      <w:r w:rsidRPr="001E532A">
        <w:rPr>
          <w:bCs/>
          <w:spacing w:val="-2"/>
        </w:rPr>
        <w:t>…………………………………..</w:t>
      </w:r>
      <w:r w:rsidR="00980834" w:rsidRPr="001E532A">
        <w:rPr>
          <w:bCs/>
          <w:spacing w:val="-2"/>
        </w:rPr>
        <w:t>;</w:t>
      </w:r>
    </w:p>
    <w:p w14:paraId="7C154796" w14:textId="77777777" w:rsidR="00FF5651" w:rsidRDefault="00FF5651" w:rsidP="001E532A">
      <w:pPr>
        <w:tabs>
          <w:tab w:val="left" w:pos="-1440"/>
          <w:tab w:val="left" w:pos="-720"/>
        </w:tabs>
        <w:jc w:val="both"/>
        <w:rPr>
          <w:spacing w:val="-2"/>
        </w:rPr>
      </w:pPr>
    </w:p>
    <w:p w14:paraId="57684924" w14:textId="77777777" w:rsidR="00FF5651" w:rsidRDefault="00FF5651" w:rsidP="001E532A">
      <w:pPr>
        <w:tabs>
          <w:tab w:val="left" w:pos="-1440"/>
          <w:tab w:val="left" w:pos="-720"/>
        </w:tabs>
        <w:jc w:val="both"/>
        <w:rPr>
          <w:spacing w:val="-2"/>
        </w:rPr>
      </w:pPr>
      <w:r>
        <w:rPr>
          <w:spacing w:val="-2"/>
        </w:rPr>
        <w:t>Hierna de “Private Partner” genoemd.</w:t>
      </w:r>
    </w:p>
    <w:p w14:paraId="56CAC976" w14:textId="77777777" w:rsidR="00FF5651" w:rsidRDefault="00FF5651" w:rsidP="001E532A">
      <w:pPr>
        <w:tabs>
          <w:tab w:val="left" w:pos="-1440"/>
          <w:tab w:val="left" w:pos="-720"/>
        </w:tabs>
        <w:jc w:val="both"/>
        <w:rPr>
          <w:spacing w:val="-2"/>
        </w:rPr>
      </w:pPr>
    </w:p>
    <w:p w14:paraId="3C9F9679" w14:textId="77777777" w:rsidR="00BE51EA" w:rsidRDefault="00BE51EA" w:rsidP="001E532A">
      <w:pPr>
        <w:tabs>
          <w:tab w:val="left" w:pos="-1440"/>
          <w:tab w:val="left" w:pos="-720"/>
        </w:tabs>
        <w:jc w:val="both"/>
        <w:rPr>
          <w:spacing w:val="-2"/>
        </w:rPr>
      </w:pPr>
      <w:r>
        <w:rPr>
          <w:spacing w:val="-2"/>
        </w:rPr>
        <w:t>Beide partijen hierna gezamenlijk de “Partijen” genoemd.</w:t>
      </w:r>
    </w:p>
    <w:p w14:paraId="515C7B4B" w14:textId="77777777" w:rsidR="00FF5651" w:rsidRDefault="00FF5651" w:rsidP="001E532A">
      <w:pPr>
        <w:tabs>
          <w:tab w:val="left" w:pos="-1440"/>
          <w:tab w:val="left" w:pos="-720"/>
        </w:tabs>
        <w:jc w:val="both"/>
        <w:rPr>
          <w:spacing w:val="-2"/>
        </w:rPr>
      </w:pPr>
    </w:p>
    <w:p w14:paraId="63F2D631" w14:textId="77777777" w:rsidR="001E532A" w:rsidRDefault="001E532A" w:rsidP="001E532A">
      <w:pPr>
        <w:tabs>
          <w:tab w:val="left" w:pos="-1440"/>
          <w:tab w:val="left" w:pos="-720"/>
        </w:tabs>
        <w:jc w:val="both"/>
        <w:rPr>
          <w:b/>
          <w:bCs/>
          <w:spacing w:val="-2"/>
          <w:u w:val="single"/>
        </w:rPr>
      </w:pPr>
    </w:p>
    <w:p w14:paraId="76100FDB" w14:textId="77777777" w:rsidR="00FF5651" w:rsidRPr="00BE51EA" w:rsidRDefault="00FF5651" w:rsidP="001E532A">
      <w:pPr>
        <w:tabs>
          <w:tab w:val="left" w:pos="-1440"/>
          <w:tab w:val="left" w:pos="-720"/>
        </w:tabs>
        <w:jc w:val="both"/>
        <w:rPr>
          <w:b/>
          <w:bCs/>
          <w:spacing w:val="-2"/>
          <w:u w:val="single"/>
        </w:rPr>
      </w:pPr>
      <w:r w:rsidRPr="00BE51EA">
        <w:rPr>
          <w:b/>
          <w:bCs/>
          <w:spacing w:val="-2"/>
          <w:u w:val="single"/>
        </w:rPr>
        <w:t>NA TE HEBBEN UITEENGEZET:</w:t>
      </w:r>
    </w:p>
    <w:p w14:paraId="613D40A3" w14:textId="77777777" w:rsidR="00FF5651" w:rsidRDefault="00FF5651" w:rsidP="001E532A">
      <w:pPr>
        <w:tabs>
          <w:tab w:val="left" w:pos="-1440"/>
          <w:tab w:val="left" w:pos="-720"/>
        </w:tabs>
        <w:jc w:val="both"/>
        <w:rPr>
          <w:spacing w:val="-2"/>
        </w:rPr>
      </w:pPr>
    </w:p>
    <w:p w14:paraId="05E5A5A1" w14:textId="77777777" w:rsidR="001E532A" w:rsidRDefault="001E532A" w:rsidP="001E532A">
      <w:pPr>
        <w:tabs>
          <w:tab w:val="left" w:pos="-1440"/>
          <w:tab w:val="left" w:pos="-720"/>
        </w:tabs>
        <w:jc w:val="both"/>
        <w:rPr>
          <w:spacing w:val="-2"/>
        </w:rPr>
      </w:pPr>
    </w:p>
    <w:p w14:paraId="560FC0FE" w14:textId="00335EC4" w:rsidR="00FF5651" w:rsidRDefault="00FF5651" w:rsidP="001E532A">
      <w:pPr>
        <w:tabs>
          <w:tab w:val="left" w:pos="-1440"/>
          <w:tab w:val="left" w:pos="-720"/>
        </w:tabs>
        <w:jc w:val="both"/>
        <w:rPr>
          <w:spacing w:val="-2"/>
        </w:rPr>
      </w:pPr>
      <w:r>
        <w:rPr>
          <w:spacing w:val="-2"/>
        </w:rPr>
        <w:t xml:space="preserve">DVW is beheerder van de aanhorigheden van de waterweg gelegen te </w:t>
      </w:r>
      <w:proofErr w:type="spellStart"/>
      <w:r w:rsidR="00EC4913">
        <w:rPr>
          <w:spacing w:val="-2"/>
        </w:rPr>
        <w:t>Wilsele</w:t>
      </w:r>
      <w:proofErr w:type="spellEnd"/>
      <w:r w:rsidR="0097638A">
        <w:rPr>
          <w:spacing w:val="-2"/>
        </w:rPr>
        <w:t xml:space="preserve"> </w:t>
      </w:r>
      <w:r w:rsidR="0097638A">
        <w:rPr>
          <w:rFonts w:cs="Tahoma"/>
        </w:rPr>
        <w:t xml:space="preserve">op de locatie zoals aangeduid op het plan dat als bijlage </w:t>
      </w:r>
      <w:r w:rsidR="0097638A">
        <w:rPr>
          <w:spacing w:val="-2"/>
        </w:rPr>
        <w:t>is toegevoegd</w:t>
      </w:r>
      <w:r>
        <w:rPr>
          <w:spacing w:val="-2"/>
        </w:rPr>
        <w:t>.</w:t>
      </w:r>
    </w:p>
    <w:p w14:paraId="356BB042" w14:textId="77777777" w:rsidR="00FF5651" w:rsidRDefault="00FF5651" w:rsidP="001E532A">
      <w:pPr>
        <w:tabs>
          <w:tab w:val="left" w:pos="-1440"/>
          <w:tab w:val="left" w:pos="-720"/>
        </w:tabs>
        <w:jc w:val="both"/>
        <w:rPr>
          <w:spacing w:val="-2"/>
        </w:rPr>
      </w:pPr>
    </w:p>
    <w:p w14:paraId="7F55A199" w14:textId="20811DC0" w:rsidR="00FF5651" w:rsidRDefault="00FF5651" w:rsidP="001E532A">
      <w:pPr>
        <w:tabs>
          <w:tab w:val="left" w:pos="-1440"/>
          <w:tab w:val="left" w:pos="-720"/>
        </w:tabs>
        <w:jc w:val="both"/>
        <w:rPr>
          <w:spacing w:val="-2"/>
        </w:rPr>
      </w:pPr>
      <w:r w:rsidRPr="00D330C3">
        <w:rPr>
          <w:spacing w:val="-2"/>
        </w:rPr>
        <w:t xml:space="preserve">Zij wenst aan de </w:t>
      </w:r>
      <w:r w:rsidR="00EC4913" w:rsidRPr="00D330C3">
        <w:rPr>
          <w:spacing w:val="-2"/>
        </w:rPr>
        <w:t>rechter</w:t>
      </w:r>
      <w:r w:rsidRPr="00D330C3">
        <w:rPr>
          <w:spacing w:val="-2"/>
        </w:rPr>
        <w:t xml:space="preserve">oever </w:t>
      </w:r>
      <w:r w:rsidR="00BE51EA" w:rsidRPr="00D330C3">
        <w:rPr>
          <w:spacing w:val="-2"/>
        </w:rPr>
        <w:t xml:space="preserve">een </w:t>
      </w:r>
      <w:r w:rsidR="00EF2033" w:rsidRPr="00D330C3">
        <w:rPr>
          <w:spacing w:val="-2"/>
        </w:rPr>
        <w:t xml:space="preserve">laad- en losinstallatie </w:t>
      </w:r>
      <w:r w:rsidRPr="00D330C3">
        <w:rPr>
          <w:spacing w:val="-2"/>
        </w:rPr>
        <w:t>te realiseren:</w:t>
      </w:r>
    </w:p>
    <w:p w14:paraId="132571AE" w14:textId="77777777" w:rsidR="00FF5651" w:rsidRDefault="00FF5651" w:rsidP="001E532A">
      <w:pPr>
        <w:tabs>
          <w:tab w:val="left" w:pos="-1440"/>
          <w:tab w:val="left" w:pos="-720"/>
        </w:tabs>
        <w:jc w:val="both"/>
        <w:rPr>
          <w:spacing w:val="-2"/>
        </w:rPr>
      </w:pPr>
    </w:p>
    <w:p w14:paraId="1E86E6DF" w14:textId="5DB9FA1F" w:rsidR="00FF5651" w:rsidRDefault="00FF5651" w:rsidP="001E532A">
      <w:pPr>
        <w:tabs>
          <w:tab w:val="left" w:pos="-1440"/>
          <w:tab w:val="left" w:pos="-720"/>
        </w:tabs>
        <w:jc w:val="both"/>
        <w:rPr>
          <w:spacing w:val="-2"/>
        </w:rPr>
      </w:pPr>
      <w:r w:rsidRPr="00497AE9">
        <w:rPr>
          <w:spacing w:val="-2"/>
        </w:rPr>
        <w:t>De Private Partner</w:t>
      </w:r>
      <w:r w:rsidR="00BE51EA" w:rsidRPr="00497AE9">
        <w:rPr>
          <w:spacing w:val="-2"/>
        </w:rPr>
        <w:t xml:space="preserve"> wenst gebruik te maken van de waterweg voor de activiteiten die door hem worden geëxploiteerd via de toekenni</w:t>
      </w:r>
      <w:r w:rsidR="00EF2033" w:rsidRPr="00497AE9">
        <w:rPr>
          <w:spacing w:val="-2"/>
        </w:rPr>
        <w:t>n</w:t>
      </w:r>
      <w:r w:rsidR="00BE51EA" w:rsidRPr="00497AE9">
        <w:rPr>
          <w:spacing w:val="-2"/>
        </w:rPr>
        <w:t xml:space="preserve">g van een </w:t>
      </w:r>
      <w:r w:rsidR="00693FD6" w:rsidRPr="00497AE9">
        <w:rPr>
          <w:spacing w:val="-2"/>
        </w:rPr>
        <w:t>Domeinvergunning</w:t>
      </w:r>
      <w:r w:rsidR="00BE51EA" w:rsidRPr="00497AE9">
        <w:rPr>
          <w:spacing w:val="-2"/>
        </w:rPr>
        <w:t xml:space="preserve"> en is bereid om mee te bouw van </w:t>
      </w:r>
      <w:r w:rsidR="00EF2033" w:rsidRPr="00497AE9">
        <w:rPr>
          <w:spacing w:val="-2"/>
        </w:rPr>
        <w:t>de laad- en losinstallatie</w:t>
      </w:r>
      <w:r w:rsidR="00BE51EA" w:rsidRPr="00497AE9">
        <w:rPr>
          <w:spacing w:val="-2"/>
        </w:rPr>
        <w:t xml:space="preserve"> te financieren.</w:t>
      </w:r>
    </w:p>
    <w:p w14:paraId="3853B781" w14:textId="77777777" w:rsidR="00BE51EA" w:rsidRPr="00FF5651" w:rsidRDefault="00BE51EA" w:rsidP="001E532A">
      <w:pPr>
        <w:tabs>
          <w:tab w:val="left" w:pos="-1440"/>
          <w:tab w:val="left" w:pos="-720"/>
        </w:tabs>
        <w:jc w:val="both"/>
        <w:rPr>
          <w:spacing w:val="-2"/>
        </w:rPr>
      </w:pPr>
    </w:p>
    <w:p w14:paraId="7EB39611" w14:textId="42BD5FDD" w:rsidR="00BE51EA" w:rsidRDefault="00BE51EA" w:rsidP="001E532A">
      <w:pPr>
        <w:tabs>
          <w:tab w:val="left" w:pos="-1440"/>
          <w:tab w:val="left" w:pos="-720"/>
        </w:tabs>
        <w:jc w:val="both"/>
        <w:rPr>
          <w:spacing w:val="-2"/>
        </w:rPr>
      </w:pPr>
      <w:r>
        <w:rPr>
          <w:spacing w:val="-2"/>
        </w:rPr>
        <w:t>Bij huid</w:t>
      </w:r>
      <w:r w:rsidR="00EF2033">
        <w:rPr>
          <w:spacing w:val="-2"/>
        </w:rPr>
        <w:t>i</w:t>
      </w:r>
      <w:r>
        <w:rPr>
          <w:spacing w:val="-2"/>
        </w:rPr>
        <w:t>ge overeenkomst wensen Partijen de wederzijdse afspraken in</w:t>
      </w:r>
      <w:r w:rsidR="00CA13E8">
        <w:rPr>
          <w:spacing w:val="-2"/>
        </w:rPr>
        <w:t>z</w:t>
      </w:r>
      <w:r>
        <w:rPr>
          <w:spacing w:val="-2"/>
        </w:rPr>
        <w:t xml:space="preserve">ake de bouw, financieren en het gebruik van </w:t>
      </w:r>
      <w:r w:rsidR="00EF2033">
        <w:rPr>
          <w:spacing w:val="-2"/>
        </w:rPr>
        <w:t>de laad- en losinstallatie</w:t>
      </w:r>
      <w:r>
        <w:rPr>
          <w:spacing w:val="-2"/>
        </w:rPr>
        <w:t xml:space="preserve"> vast te leggen.</w:t>
      </w:r>
    </w:p>
    <w:p w14:paraId="4A9111F2" w14:textId="77777777" w:rsidR="001E532A" w:rsidRPr="00583F3E" w:rsidRDefault="001E532A" w:rsidP="001E532A">
      <w:pPr>
        <w:tabs>
          <w:tab w:val="left" w:pos="-1440"/>
          <w:tab w:val="left" w:pos="-720"/>
        </w:tabs>
        <w:jc w:val="both"/>
        <w:rPr>
          <w:spacing w:val="-2"/>
        </w:rPr>
      </w:pPr>
    </w:p>
    <w:p w14:paraId="3A6A4FD9" w14:textId="77777777" w:rsidR="00980834" w:rsidRPr="00583F3E" w:rsidRDefault="00980834" w:rsidP="001E532A">
      <w:pPr>
        <w:tabs>
          <w:tab w:val="left" w:pos="-1440"/>
          <w:tab w:val="left" w:pos="-720"/>
        </w:tabs>
        <w:jc w:val="both"/>
        <w:rPr>
          <w:spacing w:val="-2"/>
        </w:rPr>
      </w:pPr>
    </w:p>
    <w:p w14:paraId="1B8616FE" w14:textId="77777777" w:rsidR="001E532A" w:rsidRDefault="001E532A" w:rsidP="001E532A">
      <w:pPr>
        <w:tabs>
          <w:tab w:val="left" w:pos="-1440"/>
          <w:tab w:val="left" w:pos="-720"/>
        </w:tabs>
        <w:jc w:val="both"/>
        <w:rPr>
          <w:b/>
          <w:spacing w:val="-2"/>
          <w:u w:val="single"/>
        </w:rPr>
      </w:pPr>
    </w:p>
    <w:p w14:paraId="022CDBFA" w14:textId="77777777" w:rsidR="00980834" w:rsidRPr="001E532A" w:rsidRDefault="00711A3B" w:rsidP="001E532A">
      <w:pPr>
        <w:tabs>
          <w:tab w:val="left" w:pos="-1440"/>
          <w:tab w:val="left" w:pos="-720"/>
        </w:tabs>
        <w:jc w:val="both"/>
        <w:rPr>
          <w:spacing w:val="-2"/>
          <w:u w:val="single"/>
        </w:rPr>
      </w:pPr>
      <w:r w:rsidRPr="001E532A">
        <w:rPr>
          <w:b/>
          <w:spacing w:val="-2"/>
          <w:u w:val="single"/>
        </w:rPr>
        <w:t>IS OVEREEN GEKOMEN</w:t>
      </w:r>
      <w:r w:rsidR="001E532A">
        <w:rPr>
          <w:b/>
          <w:spacing w:val="-2"/>
          <w:u w:val="single"/>
        </w:rPr>
        <w:t>:</w:t>
      </w:r>
    </w:p>
    <w:p w14:paraId="0DFFC729" w14:textId="77777777" w:rsidR="00980834" w:rsidRPr="00583F3E" w:rsidRDefault="00980834" w:rsidP="001E532A">
      <w:pPr>
        <w:tabs>
          <w:tab w:val="left" w:pos="-1440"/>
          <w:tab w:val="left" w:pos="-720"/>
        </w:tabs>
        <w:jc w:val="both"/>
        <w:rPr>
          <w:spacing w:val="-2"/>
        </w:rPr>
      </w:pPr>
    </w:p>
    <w:p w14:paraId="2888325C" w14:textId="77777777" w:rsidR="00BE51EA" w:rsidRDefault="00BE51EA" w:rsidP="001E532A">
      <w:pPr>
        <w:tabs>
          <w:tab w:val="left" w:pos="-1440"/>
          <w:tab w:val="left" w:pos="-720"/>
        </w:tabs>
        <w:jc w:val="both"/>
        <w:rPr>
          <w:spacing w:val="-2"/>
        </w:rPr>
      </w:pPr>
    </w:p>
    <w:p w14:paraId="0C00C253" w14:textId="77777777" w:rsidR="00BE51EA" w:rsidRPr="00583F3E" w:rsidRDefault="00BE51EA" w:rsidP="001E532A">
      <w:pPr>
        <w:tabs>
          <w:tab w:val="left" w:pos="-1440"/>
          <w:tab w:val="left" w:pos="-720"/>
        </w:tabs>
        <w:jc w:val="both"/>
        <w:rPr>
          <w:spacing w:val="-2"/>
        </w:rPr>
      </w:pPr>
    </w:p>
    <w:p w14:paraId="142BA7E5" w14:textId="77777777" w:rsidR="00980834" w:rsidRDefault="00980834" w:rsidP="001E532A">
      <w:pPr>
        <w:pStyle w:val="Kop1"/>
      </w:pPr>
      <w:bookmarkStart w:id="0" w:name="_Hlk61943896"/>
      <w:r w:rsidRPr="00583F3E">
        <w:t xml:space="preserve">Artikel </w:t>
      </w:r>
      <w:r w:rsidR="00BE51EA">
        <w:t xml:space="preserve">1: </w:t>
      </w:r>
      <w:r w:rsidR="001E532A">
        <w:t>D</w:t>
      </w:r>
      <w:r w:rsidR="00BE51EA">
        <w:t>efinities</w:t>
      </w:r>
    </w:p>
    <w:bookmarkEnd w:id="0"/>
    <w:p w14:paraId="69D4C971" w14:textId="77777777" w:rsidR="00BE51EA" w:rsidRDefault="00BE51EA" w:rsidP="001E532A">
      <w:pPr>
        <w:jc w:val="both"/>
      </w:pPr>
    </w:p>
    <w:p w14:paraId="2340D84F" w14:textId="65E2BA37" w:rsidR="0085300B" w:rsidRDefault="00EF2033" w:rsidP="001E532A">
      <w:pPr>
        <w:numPr>
          <w:ilvl w:val="1"/>
          <w:numId w:val="9"/>
        </w:numPr>
        <w:jc w:val="both"/>
        <w:rPr>
          <w:rFonts w:cs="Tahoma"/>
        </w:rPr>
      </w:pPr>
      <w:r>
        <w:rPr>
          <w:rFonts w:cs="Tahoma"/>
          <w:b/>
          <w:bCs/>
        </w:rPr>
        <w:t>Laad- en losinstallatie:</w:t>
      </w:r>
      <w:r w:rsidR="0085300B">
        <w:rPr>
          <w:rFonts w:cs="Tahoma"/>
        </w:rPr>
        <w:t xml:space="preserve"> </w:t>
      </w:r>
      <w:bookmarkStart w:id="1" w:name="_Hlk84235186"/>
      <w:r w:rsidR="00C7025C" w:rsidRPr="00721F79">
        <w:rPr>
          <w:rFonts w:cs="Tahoma"/>
        </w:rPr>
        <w:t xml:space="preserve">kaaimuur en kaaiplateau </w:t>
      </w:r>
      <w:r w:rsidR="0085300B" w:rsidRPr="00721F79">
        <w:rPr>
          <w:rFonts w:cs="Tahoma"/>
        </w:rPr>
        <w:t xml:space="preserve">op de locatie </w:t>
      </w:r>
      <w:r w:rsidR="00C7025C" w:rsidRPr="00721F79">
        <w:rPr>
          <w:rFonts w:cs="Tahoma"/>
        </w:rPr>
        <w:t xml:space="preserve">en met een oppervlakte </w:t>
      </w:r>
      <w:r w:rsidR="00A76689" w:rsidRPr="00721F79">
        <w:rPr>
          <w:rFonts w:cs="Tahoma"/>
        </w:rPr>
        <w:t xml:space="preserve">van </w:t>
      </w:r>
      <w:r w:rsidR="00721F79" w:rsidRPr="00721F79">
        <w:rPr>
          <w:rFonts w:cs="Tahoma"/>
        </w:rPr>
        <w:t>2973</w:t>
      </w:r>
      <w:r w:rsidR="00A76689" w:rsidRPr="00721F79">
        <w:rPr>
          <w:rFonts w:cs="Tahoma"/>
        </w:rPr>
        <w:t xml:space="preserve"> m² </w:t>
      </w:r>
      <w:r w:rsidR="0085300B" w:rsidRPr="00721F79">
        <w:rPr>
          <w:rFonts w:cs="Tahoma"/>
        </w:rPr>
        <w:t xml:space="preserve">zoals aangeduid op het plan dat als bijlage </w:t>
      </w:r>
      <w:bookmarkEnd w:id="1"/>
      <w:r w:rsidR="0085300B" w:rsidRPr="00721F79">
        <w:rPr>
          <w:rFonts w:cs="Tahoma"/>
        </w:rPr>
        <w:t>bij huidige overeenkomst wordt gevoegd en die zal</w:t>
      </w:r>
      <w:r w:rsidRPr="00721F79">
        <w:rPr>
          <w:rFonts w:cs="Tahoma"/>
        </w:rPr>
        <w:t xml:space="preserve"> gebouwd</w:t>
      </w:r>
      <w:r w:rsidR="0085300B" w:rsidRPr="00721F79">
        <w:rPr>
          <w:rFonts w:cs="Tahoma"/>
        </w:rPr>
        <w:t xml:space="preserve"> worden </w:t>
      </w:r>
      <w:r w:rsidR="00A53320" w:rsidRPr="00721F79">
        <w:rPr>
          <w:rFonts w:cs="Tahoma"/>
        </w:rPr>
        <w:t xml:space="preserve">met het oog op </w:t>
      </w:r>
      <w:r w:rsidR="00A33270" w:rsidRPr="00721F79">
        <w:rPr>
          <w:rFonts w:cs="Tahoma"/>
        </w:rPr>
        <w:t xml:space="preserve">container, pallet- en/of bulkoverslag (karakteristieke </w:t>
      </w:r>
      <w:r w:rsidR="00EE5133" w:rsidRPr="00721F79">
        <w:rPr>
          <w:rFonts w:cs="Tahoma"/>
        </w:rPr>
        <w:t xml:space="preserve">uniforme mobiele </w:t>
      </w:r>
      <w:r w:rsidR="005A5BED" w:rsidRPr="00721F79">
        <w:rPr>
          <w:rFonts w:cs="Tahoma"/>
        </w:rPr>
        <w:t xml:space="preserve">last </w:t>
      </w:r>
      <w:r w:rsidR="00A76689" w:rsidRPr="00721F79">
        <w:rPr>
          <w:rFonts w:cs="Tahoma"/>
        </w:rPr>
        <w:t xml:space="preserve">van </w:t>
      </w:r>
      <w:r w:rsidR="005A5BED" w:rsidRPr="00721F79">
        <w:rPr>
          <w:rFonts w:cs="Tahoma"/>
        </w:rPr>
        <w:t>40kN/m²).</w:t>
      </w:r>
    </w:p>
    <w:p w14:paraId="09B70387" w14:textId="77777777" w:rsidR="001E532A" w:rsidRDefault="001E532A" w:rsidP="001E532A">
      <w:pPr>
        <w:ind w:left="720"/>
        <w:jc w:val="both"/>
        <w:rPr>
          <w:rFonts w:cs="Tahoma"/>
        </w:rPr>
      </w:pPr>
    </w:p>
    <w:p w14:paraId="54A6ED3D" w14:textId="77777777" w:rsidR="001E532A" w:rsidRDefault="001E532A" w:rsidP="001E532A">
      <w:pPr>
        <w:jc w:val="both"/>
        <w:rPr>
          <w:rFonts w:cs="Tahoma"/>
        </w:rPr>
      </w:pPr>
    </w:p>
    <w:p w14:paraId="22E81222" w14:textId="1E310CB5" w:rsidR="00A74D9D" w:rsidRDefault="00A74D9D" w:rsidP="001E532A">
      <w:pPr>
        <w:numPr>
          <w:ilvl w:val="1"/>
          <w:numId w:val="9"/>
        </w:numPr>
        <w:jc w:val="both"/>
        <w:rPr>
          <w:rFonts w:cs="Tahoma"/>
        </w:rPr>
      </w:pPr>
      <w:r w:rsidRPr="001E532A">
        <w:rPr>
          <w:rFonts w:cs="Tahoma"/>
          <w:b/>
          <w:bCs/>
        </w:rPr>
        <w:t>Werken:</w:t>
      </w:r>
      <w:r>
        <w:rPr>
          <w:rFonts w:cs="Tahoma"/>
        </w:rPr>
        <w:t xml:space="preserve"> </w:t>
      </w:r>
      <w:r w:rsidRPr="00721F79">
        <w:rPr>
          <w:rFonts w:cs="Tahoma"/>
        </w:rPr>
        <w:t xml:space="preserve">de werken </w:t>
      </w:r>
      <w:r w:rsidR="00565890" w:rsidRPr="00721F79">
        <w:rPr>
          <w:rFonts w:cs="Tahoma"/>
        </w:rPr>
        <w:t>voor de bouw van de laad- en losinstallatie</w:t>
      </w:r>
      <w:r w:rsidR="00A1353C" w:rsidRPr="00721F79">
        <w:rPr>
          <w:rFonts w:cs="Tahoma"/>
        </w:rPr>
        <w:t xml:space="preserve">, uit te voeren </w:t>
      </w:r>
      <w:r w:rsidRPr="00721F79">
        <w:rPr>
          <w:rFonts w:cs="Tahoma"/>
        </w:rPr>
        <w:t xml:space="preserve">door de aannemer </w:t>
      </w:r>
      <w:r w:rsidR="00FD7641" w:rsidRPr="00721F79">
        <w:rPr>
          <w:rFonts w:cs="Tahoma"/>
        </w:rPr>
        <w:t>a</w:t>
      </w:r>
      <w:r w:rsidRPr="00721F79">
        <w:rPr>
          <w:rFonts w:cs="Tahoma"/>
        </w:rPr>
        <w:t>an wie de opdracht wordt gegund</w:t>
      </w:r>
      <w:r w:rsidR="00FD7641" w:rsidRPr="00721F79">
        <w:rPr>
          <w:rFonts w:cs="Tahoma"/>
        </w:rPr>
        <w:t>,</w:t>
      </w:r>
      <w:r w:rsidR="006F4C8D" w:rsidRPr="00721F79">
        <w:rPr>
          <w:rFonts w:cs="Tahoma"/>
        </w:rPr>
        <w:t xml:space="preserve"> overeenk</w:t>
      </w:r>
      <w:r w:rsidRPr="00721F79">
        <w:rPr>
          <w:rFonts w:cs="Tahoma"/>
        </w:rPr>
        <w:t>omstig de bepalingen van het bestek</w:t>
      </w:r>
      <w:r w:rsidR="00E70006" w:rsidRPr="00721F79">
        <w:rPr>
          <w:rFonts w:cs="Tahoma"/>
        </w:rPr>
        <w:t xml:space="preserve"> dat DVW zal opstellen</w:t>
      </w:r>
      <w:r w:rsidR="006F4C8D" w:rsidRPr="00721F79">
        <w:rPr>
          <w:rFonts w:cs="Tahoma"/>
        </w:rPr>
        <w:t>.</w:t>
      </w:r>
    </w:p>
    <w:p w14:paraId="44ABB21E" w14:textId="77777777" w:rsidR="00693FD6" w:rsidRDefault="00693FD6" w:rsidP="00170006">
      <w:pPr>
        <w:pStyle w:val="Lijstalinea"/>
        <w:rPr>
          <w:rFonts w:cs="Tahoma"/>
        </w:rPr>
      </w:pPr>
    </w:p>
    <w:p w14:paraId="1C56B007" w14:textId="11F1CCB9" w:rsidR="00693FD6" w:rsidRDefault="00693FD6" w:rsidP="001E532A">
      <w:pPr>
        <w:numPr>
          <w:ilvl w:val="1"/>
          <w:numId w:val="9"/>
        </w:numPr>
        <w:jc w:val="both"/>
        <w:rPr>
          <w:rFonts w:cs="Tahoma"/>
        </w:rPr>
      </w:pPr>
      <w:r w:rsidRPr="00170006">
        <w:rPr>
          <w:rFonts w:cs="Tahoma"/>
          <w:b/>
          <w:bCs/>
        </w:rPr>
        <w:t>Domeinvergunning:</w:t>
      </w:r>
      <w:r>
        <w:rPr>
          <w:rFonts w:cs="Tahoma"/>
        </w:rPr>
        <w:t xml:space="preserve"> de vergunning zoals bedoeld in het B</w:t>
      </w:r>
      <w:r w:rsidRPr="00693FD6">
        <w:rPr>
          <w:rFonts w:cs="Tahoma"/>
        </w:rPr>
        <w:t xml:space="preserve">esluit van de Vlaamse Regering </w:t>
      </w:r>
      <w:r>
        <w:rPr>
          <w:rFonts w:cs="Tahoma"/>
        </w:rPr>
        <w:t xml:space="preserve">van 29 maart 2002 </w:t>
      </w:r>
      <w:r w:rsidRPr="00693FD6">
        <w:rPr>
          <w:rFonts w:cs="Tahoma"/>
        </w:rPr>
        <w:t>betreffende het toekennen van vergunningen, het vaststellen en innen van retributies voor het privatieve gebruik van het openbaar domein van de wegen, de waterwegen en hun aanhorigheden, de zeewering en de dijken</w:t>
      </w:r>
      <w:r>
        <w:rPr>
          <w:rFonts w:cs="Tahoma"/>
        </w:rPr>
        <w:t>.</w:t>
      </w:r>
    </w:p>
    <w:p w14:paraId="3C0C5514" w14:textId="77777777" w:rsidR="001E532A" w:rsidRPr="0085300B" w:rsidRDefault="001E532A" w:rsidP="001E532A">
      <w:pPr>
        <w:ind w:left="720"/>
        <w:jc w:val="both"/>
        <w:rPr>
          <w:rFonts w:cs="Tahoma"/>
        </w:rPr>
      </w:pPr>
    </w:p>
    <w:p w14:paraId="4028B8FB" w14:textId="77777777" w:rsidR="0085300B" w:rsidRDefault="0085300B" w:rsidP="001E532A">
      <w:pPr>
        <w:jc w:val="both"/>
      </w:pPr>
    </w:p>
    <w:p w14:paraId="754D516B" w14:textId="77777777" w:rsidR="00BE51EA" w:rsidRDefault="00BE51EA" w:rsidP="001E532A">
      <w:pPr>
        <w:pStyle w:val="Kop1"/>
      </w:pPr>
      <w:r w:rsidRPr="00583F3E">
        <w:t xml:space="preserve">Artikel </w:t>
      </w:r>
      <w:r w:rsidR="00CA13E8">
        <w:t>2</w:t>
      </w:r>
      <w:r>
        <w:t>: voorwerp</w:t>
      </w:r>
    </w:p>
    <w:p w14:paraId="323966B7" w14:textId="77777777" w:rsidR="00BE51EA" w:rsidRPr="00BE51EA" w:rsidRDefault="00BE51EA" w:rsidP="001E532A">
      <w:pPr>
        <w:jc w:val="both"/>
      </w:pPr>
    </w:p>
    <w:p w14:paraId="5F26433C" w14:textId="77777777" w:rsidR="00980834" w:rsidRPr="00583F3E" w:rsidRDefault="00980834" w:rsidP="001E532A">
      <w:pPr>
        <w:tabs>
          <w:tab w:val="left" w:pos="-1440"/>
          <w:tab w:val="left" w:pos="-720"/>
        </w:tabs>
        <w:jc w:val="both"/>
        <w:rPr>
          <w:spacing w:val="-2"/>
        </w:rPr>
      </w:pPr>
    </w:p>
    <w:p w14:paraId="59EE3CF2" w14:textId="4F5169EE" w:rsidR="00980834" w:rsidRPr="00583F3E" w:rsidRDefault="00980834" w:rsidP="001E532A">
      <w:pPr>
        <w:tabs>
          <w:tab w:val="left" w:pos="-1440"/>
          <w:tab w:val="left" w:pos="-720"/>
        </w:tabs>
        <w:jc w:val="both"/>
        <w:rPr>
          <w:spacing w:val="-2"/>
        </w:rPr>
      </w:pPr>
      <w:r w:rsidRPr="00583F3E">
        <w:rPr>
          <w:spacing w:val="-2"/>
        </w:rPr>
        <w:t xml:space="preserve">Deze overeenkomst regelt de </w:t>
      </w:r>
      <w:r w:rsidR="00CA13E8" w:rsidRPr="00CA13E8">
        <w:rPr>
          <w:spacing w:val="-2"/>
        </w:rPr>
        <w:t>wederzijdse afspraken</w:t>
      </w:r>
      <w:r w:rsidR="00CA13E8">
        <w:rPr>
          <w:spacing w:val="-2"/>
        </w:rPr>
        <w:t xml:space="preserve"> en verbintenissen van Partijen</w:t>
      </w:r>
      <w:r w:rsidR="00CA13E8" w:rsidRPr="00CA13E8">
        <w:rPr>
          <w:spacing w:val="-2"/>
        </w:rPr>
        <w:t xml:space="preserve"> inzake de bouw, financier</w:t>
      </w:r>
      <w:r w:rsidR="00A24AC4">
        <w:rPr>
          <w:spacing w:val="-2"/>
        </w:rPr>
        <w:t>ing</w:t>
      </w:r>
      <w:r w:rsidR="00CA13E8" w:rsidRPr="00CA13E8">
        <w:rPr>
          <w:spacing w:val="-2"/>
        </w:rPr>
        <w:t xml:space="preserve"> en het gebruik van</w:t>
      </w:r>
      <w:r w:rsidR="00EF2033">
        <w:rPr>
          <w:spacing w:val="-2"/>
        </w:rPr>
        <w:t xml:space="preserve"> de laad- en losinstallatie</w:t>
      </w:r>
      <w:r w:rsidR="00CA13E8" w:rsidRPr="00CA13E8">
        <w:rPr>
          <w:spacing w:val="-2"/>
        </w:rPr>
        <w:t>.</w:t>
      </w:r>
    </w:p>
    <w:p w14:paraId="23A4FC30" w14:textId="77777777" w:rsidR="00CA13E8" w:rsidRDefault="00CA13E8" w:rsidP="001E532A">
      <w:pPr>
        <w:tabs>
          <w:tab w:val="left" w:pos="-1440"/>
          <w:tab w:val="left" w:pos="-720"/>
          <w:tab w:val="left" w:pos="0"/>
          <w:tab w:val="left" w:pos="186"/>
          <w:tab w:val="left" w:pos="720"/>
        </w:tabs>
        <w:jc w:val="both"/>
        <w:rPr>
          <w:spacing w:val="-2"/>
        </w:rPr>
      </w:pPr>
    </w:p>
    <w:p w14:paraId="0B6B82F9" w14:textId="77777777" w:rsidR="00CA13E8" w:rsidRPr="00583F3E" w:rsidRDefault="00CA13E8" w:rsidP="001E532A">
      <w:pPr>
        <w:tabs>
          <w:tab w:val="left" w:pos="-1440"/>
          <w:tab w:val="left" w:pos="-720"/>
          <w:tab w:val="left" w:pos="0"/>
          <w:tab w:val="left" w:pos="186"/>
          <w:tab w:val="left" w:pos="720"/>
        </w:tabs>
        <w:jc w:val="both"/>
        <w:rPr>
          <w:spacing w:val="-2"/>
        </w:rPr>
      </w:pPr>
    </w:p>
    <w:p w14:paraId="368C5383" w14:textId="354522F5" w:rsidR="00980834" w:rsidRPr="00583F3E" w:rsidRDefault="00980834" w:rsidP="001E532A">
      <w:pPr>
        <w:pStyle w:val="Kop1"/>
      </w:pPr>
      <w:r w:rsidRPr="00583F3E">
        <w:t xml:space="preserve">Artikel </w:t>
      </w:r>
      <w:r w:rsidR="00CA13E8">
        <w:t xml:space="preserve">3: </w:t>
      </w:r>
      <w:r w:rsidRPr="00583F3E">
        <w:t xml:space="preserve">Uitvoering van de </w:t>
      </w:r>
      <w:r w:rsidR="00170006">
        <w:t>W</w:t>
      </w:r>
      <w:r w:rsidRPr="00583F3E">
        <w:t>erken</w:t>
      </w:r>
    </w:p>
    <w:p w14:paraId="406CA640" w14:textId="77777777" w:rsidR="00980834" w:rsidRPr="00583F3E" w:rsidRDefault="00980834" w:rsidP="001E532A">
      <w:pPr>
        <w:tabs>
          <w:tab w:val="left" w:pos="-1440"/>
          <w:tab w:val="left" w:pos="-720"/>
          <w:tab w:val="left" w:pos="0"/>
          <w:tab w:val="left" w:pos="186"/>
          <w:tab w:val="left" w:pos="720"/>
        </w:tabs>
        <w:jc w:val="both"/>
        <w:rPr>
          <w:spacing w:val="-2"/>
        </w:rPr>
      </w:pPr>
    </w:p>
    <w:p w14:paraId="2332C10A" w14:textId="77777777" w:rsidR="00980834" w:rsidRPr="00583F3E" w:rsidRDefault="00980834" w:rsidP="001E532A">
      <w:pPr>
        <w:tabs>
          <w:tab w:val="left" w:pos="-1440"/>
          <w:tab w:val="left" w:pos="-720"/>
          <w:tab w:val="left" w:pos="0"/>
          <w:tab w:val="left" w:pos="186"/>
          <w:tab w:val="left" w:pos="720"/>
        </w:tabs>
        <w:jc w:val="both"/>
        <w:rPr>
          <w:spacing w:val="-2"/>
        </w:rPr>
      </w:pPr>
    </w:p>
    <w:p w14:paraId="6D2463AA" w14:textId="77777777" w:rsidR="00A74D9D" w:rsidRDefault="00A74D9D" w:rsidP="001E532A">
      <w:pPr>
        <w:tabs>
          <w:tab w:val="left" w:pos="-1440"/>
          <w:tab w:val="left" w:pos="-720"/>
          <w:tab w:val="left" w:pos="0"/>
          <w:tab w:val="left" w:pos="186"/>
          <w:tab w:val="left" w:pos="720"/>
        </w:tabs>
        <w:jc w:val="both"/>
        <w:rPr>
          <w:spacing w:val="-2"/>
        </w:rPr>
      </w:pPr>
      <w:r>
        <w:rPr>
          <w:spacing w:val="-2"/>
        </w:rPr>
        <w:t>§ 1.</w:t>
      </w:r>
    </w:p>
    <w:p w14:paraId="28105217" w14:textId="4881672F" w:rsidR="00A74D9D" w:rsidRPr="00721F79" w:rsidRDefault="00A74D9D" w:rsidP="001E532A">
      <w:pPr>
        <w:tabs>
          <w:tab w:val="left" w:pos="-1440"/>
          <w:tab w:val="left" w:pos="-720"/>
          <w:tab w:val="left" w:pos="0"/>
          <w:tab w:val="left" w:pos="186"/>
          <w:tab w:val="left" w:pos="720"/>
        </w:tabs>
        <w:jc w:val="both"/>
        <w:rPr>
          <w:spacing w:val="-2"/>
        </w:rPr>
      </w:pPr>
      <w:r w:rsidRPr="00721F79">
        <w:rPr>
          <w:spacing w:val="-2"/>
        </w:rPr>
        <w:t>DVW</w:t>
      </w:r>
      <w:r w:rsidR="00980834" w:rsidRPr="00721F79">
        <w:rPr>
          <w:spacing w:val="-2"/>
        </w:rPr>
        <w:t xml:space="preserve"> treedt op als opdrachtgever</w:t>
      </w:r>
      <w:r w:rsidRPr="00721F79">
        <w:rPr>
          <w:spacing w:val="-2"/>
        </w:rPr>
        <w:t>/bouwheer</w:t>
      </w:r>
      <w:r w:rsidR="00980834" w:rsidRPr="00721F79">
        <w:rPr>
          <w:spacing w:val="-2"/>
        </w:rPr>
        <w:t xml:space="preserve"> voor de uitvoering van de </w:t>
      </w:r>
      <w:r w:rsidRPr="00721F79">
        <w:rPr>
          <w:spacing w:val="-2"/>
        </w:rPr>
        <w:t>W</w:t>
      </w:r>
      <w:r w:rsidR="00980834" w:rsidRPr="00721F79">
        <w:rPr>
          <w:spacing w:val="-2"/>
        </w:rPr>
        <w:t xml:space="preserve">erken. </w:t>
      </w:r>
      <w:r w:rsidRPr="00721F79">
        <w:rPr>
          <w:spacing w:val="-2"/>
        </w:rPr>
        <w:t>Zij staat i</w:t>
      </w:r>
      <w:r w:rsidR="00711A3B" w:rsidRPr="00721F79">
        <w:rPr>
          <w:spacing w:val="-2"/>
        </w:rPr>
        <w:t>n</w:t>
      </w:r>
      <w:r w:rsidRPr="00721F79">
        <w:rPr>
          <w:spacing w:val="-2"/>
        </w:rPr>
        <w:t xml:space="preserve"> voor </w:t>
      </w:r>
      <w:r w:rsidR="002B0821" w:rsidRPr="00721F79">
        <w:rPr>
          <w:spacing w:val="-2"/>
        </w:rPr>
        <w:t xml:space="preserve">het ontwerp </w:t>
      </w:r>
      <w:r w:rsidR="00CE1784" w:rsidRPr="00721F79">
        <w:rPr>
          <w:spacing w:val="-2"/>
        </w:rPr>
        <w:t>van de laad- en losinstallatie</w:t>
      </w:r>
      <w:r w:rsidR="0050532B" w:rsidRPr="00721F79">
        <w:rPr>
          <w:spacing w:val="-2"/>
        </w:rPr>
        <w:t xml:space="preserve">, de aanbesteding en </w:t>
      </w:r>
      <w:r w:rsidR="007E218C" w:rsidRPr="00721F79">
        <w:rPr>
          <w:spacing w:val="-2"/>
        </w:rPr>
        <w:t xml:space="preserve">gunning van de werken en voor </w:t>
      </w:r>
      <w:r w:rsidRPr="00721F79">
        <w:rPr>
          <w:spacing w:val="-2"/>
        </w:rPr>
        <w:t>het verkrijgen van de vereiste vergunning(en) voor de uitvoering van de Werken.</w:t>
      </w:r>
    </w:p>
    <w:p w14:paraId="27604460" w14:textId="332BE999" w:rsidR="005D3288" w:rsidRPr="00721F79" w:rsidRDefault="005D3288" w:rsidP="001E532A">
      <w:pPr>
        <w:tabs>
          <w:tab w:val="left" w:pos="-1440"/>
          <w:tab w:val="left" w:pos="-720"/>
          <w:tab w:val="left" w:pos="0"/>
          <w:tab w:val="left" w:pos="186"/>
          <w:tab w:val="left" w:pos="720"/>
        </w:tabs>
        <w:jc w:val="both"/>
        <w:rPr>
          <w:spacing w:val="-2"/>
        </w:rPr>
      </w:pPr>
    </w:p>
    <w:p w14:paraId="059A6F30" w14:textId="0F036169" w:rsidR="00527F04" w:rsidRPr="00721F79" w:rsidRDefault="000E12A4" w:rsidP="001E532A">
      <w:pPr>
        <w:tabs>
          <w:tab w:val="left" w:pos="-1440"/>
          <w:tab w:val="left" w:pos="-720"/>
          <w:tab w:val="left" w:pos="0"/>
          <w:tab w:val="left" w:pos="186"/>
          <w:tab w:val="left" w:pos="720"/>
        </w:tabs>
        <w:jc w:val="both"/>
        <w:rPr>
          <w:spacing w:val="-2"/>
        </w:rPr>
      </w:pPr>
      <w:r w:rsidRPr="00721F79">
        <w:rPr>
          <w:spacing w:val="-2"/>
        </w:rPr>
        <w:t>DVW</w:t>
      </w:r>
      <w:r w:rsidR="00517BD1" w:rsidRPr="00721F79">
        <w:rPr>
          <w:spacing w:val="-2"/>
        </w:rPr>
        <w:t xml:space="preserve"> ontwerpt een laad- en losinstallatie </w:t>
      </w:r>
      <w:r w:rsidR="00785FBB" w:rsidRPr="00721F79">
        <w:rPr>
          <w:spacing w:val="-2"/>
        </w:rPr>
        <w:t xml:space="preserve">gelijkaardig aan de bestaande loskade </w:t>
      </w:r>
      <w:r w:rsidR="00AE1AE1" w:rsidRPr="00721F79">
        <w:rPr>
          <w:spacing w:val="-2"/>
        </w:rPr>
        <w:t xml:space="preserve">en </w:t>
      </w:r>
      <w:r w:rsidR="009D24B7" w:rsidRPr="00721F79">
        <w:rPr>
          <w:spacing w:val="-2"/>
        </w:rPr>
        <w:t>v</w:t>
      </w:r>
      <w:r w:rsidR="00A22A1A" w:rsidRPr="00721F79">
        <w:rPr>
          <w:spacing w:val="-2"/>
        </w:rPr>
        <w:t xml:space="preserve">oorzien van </w:t>
      </w:r>
      <w:r w:rsidR="00AE1AE1" w:rsidRPr="00721F79">
        <w:rPr>
          <w:spacing w:val="-2"/>
        </w:rPr>
        <w:t>gelijkaardige aanhorigheden (</w:t>
      </w:r>
      <w:r w:rsidR="003A2205" w:rsidRPr="00721F79">
        <w:rPr>
          <w:spacing w:val="-2"/>
        </w:rPr>
        <w:t xml:space="preserve">opstaande </w:t>
      </w:r>
      <w:proofErr w:type="spellStart"/>
      <w:r w:rsidR="00B01883" w:rsidRPr="00721F79">
        <w:rPr>
          <w:spacing w:val="-2"/>
        </w:rPr>
        <w:t>kopbalk</w:t>
      </w:r>
      <w:proofErr w:type="spellEnd"/>
      <w:r w:rsidR="00527F04" w:rsidRPr="00721F79">
        <w:rPr>
          <w:spacing w:val="-2"/>
        </w:rPr>
        <w:t xml:space="preserve">, </w:t>
      </w:r>
      <w:r w:rsidR="00AE1AE1" w:rsidRPr="00721F79">
        <w:rPr>
          <w:spacing w:val="-2"/>
        </w:rPr>
        <w:t>bolders, ladders</w:t>
      </w:r>
      <w:r w:rsidR="00527F04" w:rsidRPr="00721F79">
        <w:rPr>
          <w:spacing w:val="-2"/>
        </w:rPr>
        <w:t>, etc.)</w:t>
      </w:r>
      <w:r w:rsidR="00EE6DAF" w:rsidRPr="00721F79">
        <w:rPr>
          <w:spacing w:val="-2"/>
        </w:rPr>
        <w:t>.</w:t>
      </w:r>
    </w:p>
    <w:p w14:paraId="6067EFEB" w14:textId="505C26EE" w:rsidR="00527F04" w:rsidRPr="00721F79" w:rsidRDefault="00527F04" w:rsidP="001E532A">
      <w:pPr>
        <w:tabs>
          <w:tab w:val="left" w:pos="-1440"/>
          <w:tab w:val="left" w:pos="-720"/>
          <w:tab w:val="left" w:pos="0"/>
          <w:tab w:val="left" w:pos="186"/>
          <w:tab w:val="left" w:pos="720"/>
        </w:tabs>
        <w:jc w:val="both"/>
        <w:rPr>
          <w:spacing w:val="-2"/>
        </w:rPr>
      </w:pPr>
      <w:r w:rsidRPr="00721F79">
        <w:rPr>
          <w:spacing w:val="-2"/>
        </w:rPr>
        <w:t xml:space="preserve">De ontwerpplannen </w:t>
      </w:r>
      <w:r w:rsidR="0097062B" w:rsidRPr="00721F79">
        <w:rPr>
          <w:spacing w:val="-2"/>
        </w:rPr>
        <w:t xml:space="preserve">van DVW </w:t>
      </w:r>
      <w:r w:rsidR="00A22A1A" w:rsidRPr="00721F79">
        <w:rPr>
          <w:spacing w:val="-2"/>
        </w:rPr>
        <w:t xml:space="preserve">worden </w:t>
      </w:r>
      <w:r w:rsidR="00A84900" w:rsidRPr="00721F79">
        <w:rPr>
          <w:spacing w:val="-2"/>
        </w:rPr>
        <w:t>tijdens het ontwerpproces</w:t>
      </w:r>
      <w:r w:rsidR="006B5AA7" w:rsidRPr="00721F79">
        <w:rPr>
          <w:spacing w:val="-2"/>
        </w:rPr>
        <w:t xml:space="preserve"> met</w:t>
      </w:r>
      <w:r w:rsidR="00A84900" w:rsidRPr="00721F79">
        <w:rPr>
          <w:spacing w:val="-2"/>
        </w:rPr>
        <w:t xml:space="preserve"> de Privaat Partner </w:t>
      </w:r>
      <w:r w:rsidR="009E3F42" w:rsidRPr="00721F79">
        <w:rPr>
          <w:spacing w:val="-2"/>
        </w:rPr>
        <w:t xml:space="preserve">afgestemd </w:t>
      </w:r>
      <w:r w:rsidR="0069109D" w:rsidRPr="00721F79">
        <w:rPr>
          <w:spacing w:val="-2"/>
        </w:rPr>
        <w:t xml:space="preserve">met het oog op </w:t>
      </w:r>
      <w:r w:rsidR="00381A60" w:rsidRPr="00721F79">
        <w:rPr>
          <w:spacing w:val="-2"/>
        </w:rPr>
        <w:t xml:space="preserve">kostprijsoptimalisatie en </w:t>
      </w:r>
      <w:r w:rsidR="00D1330F" w:rsidRPr="00721F79">
        <w:rPr>
          <w:spacing w:val="-2"/>
        </w:rPr>
        <w:t xml:space="preserve">de latere </w:t>
      </w:r>
      <w:r w:rsidR="005F7496" w:rsidRPr="00721F79">
        <w:rPr>
          <w:spacing w:val="-2"/>
        </w:rPr>
        <w:t xml:space="preserve">inrichting van het achterliggend terrein door </w:t>
      </w:r>
      <w:r w:rsidR="00A07B68" w:rsidRPr="00721F79">
        <w:rPr>
          <w:spacing w:val="-2"/>
        </w:rPr>
        <w:t>Privaat Partner.</w:t>
      </w:r>
    </w:p>
    <w:p w14:paraId="6E8A8BB0" w14:textId="15BC3270" w:rsidR="00A65C30" w:rsidRPr="00721F79" w:rsidRDefault="00A07B68" w:rsidP="001E532A">
      <w:pPr>
        <w:tabs>
          <w:tab w:val="left" w:pos="-1440"/>
          <w:tab w:val="left" w:pos="-720"/>
          <w:tab w:val="left" w:pos="0"/>
          <w:tab w:val="left" w:pos="186"/>
          <w:tab w:val="left" w:pos="720"/>
        </w:tabs>
        <w:jc w:val="both"/>
        <w:rPr>
          <w:spacing w:val="-2"/>
        </w:rPr>
      </w:pPr>
      <w:r w:rsidRPr="00721F79">
        <w:rPr>
          <w:spacing w:val="-2"/>
        </w:rPr>
        <w:t xml:space="preserve">Eventuele </w:t>
      </w:r>
      <w:r w:rsidR="00300373" w:rsidRPr="00721F79">
        <w:rPr>
          <w:spacing w:val="-2"/>
        </w:rPr>
        <w:t xml:space="preserve">extra </w:t>
      </w:r>
      <w:r w:rsidR="00982A3E" w:rsidRPr="00721F79">
        <w:rPr>
          <w:spacing w:val="-2"/>
        </w:rPr>
        <w:t>wensen</w:t>
      </w:r>
      <w:r w:rsidR="002C33B0" w:rsidRPr="00721F79">
        <w:rPr>
          <w:spacing w:val="-2"/>
        </w:rPr>
        <w:t xml:space="preserve"> </w:t>
      </w:r>
      <w:r w:rsidR="00A30715" w:rsidRPr="00721F79">
        <w:rPr>
          <w:spacing w:val="-2"/>
        </w:rPr>
        <w:t xml:space="preserve">vanwege de Privaat Partner </w:t>
      </w:r>
      <w:r w:rsidR="00DB463B" w:rsidRPr="00721F79">
        <w:rPr>
          <w:spacing w:val="-2"/>
        </w:rPr>
        <w:t xml:space="preserve">kunnen </w:t>
      </w:r>
      <w:r w:rsidR="00A30715" w:rsidRPr="00721F79">
        <w:rPr>
          <w:spacing w:val="-2"/>
        </w:rPr>
        <w:t>in</w:t>
      </w:r>
      <w:r w:rsidR="00DB463B" w:rsidRPr="00721F79">
        <w:rPr>
          <w:spacing w:val="-2"/>
        </w:rPr>
        <w:t xml:space="preserve"> het ontwerp </w:t>
      </w:r>
      <w:r w:rsidR="00A30715" w:rsidRPr="00721F79">
        <w:rPr>
          <w:spacing w:val="-2"/>
        </w:rPr>
        <w:t xml:space="preserve">geïntegreerd worden mits </w:t>
      </w:r>
      <w:r w:rsidR="000D5ED2" w:rsidRPr="00721F79">
        <w:rPr>
          <w:spacing w:val="-2"/>
        </w:rPr>
        <w:t xml:space="preserve">dit niet leidt tot significante verhoging van de kostprijs. </w:t>
      </w:r>
      <w:proofErr w:type="spellStart"/>
      <w:r w:rsidR="00CD3616" w:rsidRPr="00721F79">
        <w:rPr>
          <w:spacing w:val="-2"/>
        </w:rPr>
        <w:t>Zoniet</w:t>
      </w:r>
      <w:proofErr w:type="spellEnd"/>
      <w:r w:rsidR="00CD3616" w:rsidRPr="00721F79">
        <w:rPr>
          <w:spacing w:val="-2"/>
        </w:rPr>
        <w:t xml:space="preserve"> zijn d</w:t>
      </w:r>
      <w:r w:rsidR="0012556A" w:rsidRPr="00721F79">
        <w:rPr>
          <w:spacing w:val="-2"/>
        </w:rPr>
        <w:t xml:space="preserve">ie extra wensen 100% voor rekening van de </w:t>
      </w:r>
      <w:r w:rsidR="00A803E5" w:rsidRPr="00721F79">
        <w:rPr>
          <w:spacing w:val="-2"/>
        </w:rPr>
        <w:t xml:space="preserve">Privaat Partner en/of worden de </w:t>
      </w:r>
      <w:r w:rsidR="00B01E52" w:rsidRPr="00721F79">
        <w:rPr>
          <w:spacing w:val="-2"/>
        </w:rPr>
        <w:t xml:space="preserve">eventuele </w:t>
      </w:r>
      <w:r w:rsidR="00A803E5" w:rsidRPr="00721F79">
        <w:rPr>
          <w:spacing w:val="-2"/>
        </w:rPr>
        <w:t>bijkomende voorziening</w:t>
      </w:r>
      <w:r w:rsidR="00B01E52" w:rsidRPr="00721F79">
        <w:rPr>
          <w:spacing w:val="-2"/>
        </w:rPr>
        <w:t>en</w:t>
      </w:r>
      <w:r w:rsidR="00A803E5" w:rsidRPr="00721F79">
        <w:rPr>
          <w:spacing w:val="-2"/>
        </w:rPr>
        <w:t xml:space="preserve"> </w:t>
      </w:r>
      <w:r w:rsidR="009C7B55" w:rsidRPr="00721F79">
        <w:rPr>
          <w:spacing w:val="-2"/>
        </w:rPr>
        <w:t>na oplevering</w:t>
      </w:r>
      <w:r w:rsidR="000728F3" w:rsidRPr="00721F79">
        <w:rPr>
          <w:spacing w:val="-2"/>
        </w:rPr>
        <w:t xml:space="preserve"> van de werken</w:t>
      </w:r>
      <w:r w:rsidR="009C7B55" w:rsidRPr="00721F79">
        <w:rPr>
          <w:spacing w:val="-2"/>
        </w:rPr>
        <w:t xml:space="preserve"> door de Pr</w:t>
      </w:r>
      <w:r w:rsidR="00A65C30" w:rsidRPr="00721F79">
        <w:rPr>
          <w:spacing w:val="-2"/>
        </w:rPr>
        <w:t xml:space="preserve">ivaat Partner zelf aangebracht. In elk geval kunnen dergelijke </w:t>
      </w:r>
      <w:r w:rsidR="00F95DCE" w:rsidRPr="00721F79">
        <w:rPr>
          <w:spacing w:val="-2"/>
        </w:rPr>
        <w:t xml:space="preserve">bijkomende </w:t>
      </w:r>
      <w:r w:rsidR="003E75ED" w:rsidRPr="00721F79">
        <w:rPr>
          <w:spacing w:val="-2"/>
        </w:rPr>
        <w:t xml:space="preserve">voorzieningen enkel na schriftelijke </w:t>
      </w:r>
      <w:r w:rsidR="002D48B8" w:rsidRPr="00721F79">
        <w:rPr>
          <w:spacing w:val="-2"/>
        </w:rPr>
        <w:t xml:space="preserve">toelating van DVW </w:t>
      </w:r>
      <w:r w:rsidR="00F95DCE" w:rsidRPr="00721F79">
        <w:rPr>
          <w:spacing w:val="-2"/>
        </w:rPr>
        <w:t xml:space="preserve">aangebracht worden </w:t>
      </w:r>
      <w:r w:rsidR="002D48B8" w:rsidRPr="00721F79">
        <w:rPr>
          <w:spacing w:val="-2"/>
        </w:rPr>
        <w:t>en dien</w:t>
      </w:r>
      <w:r w:rsidR="00D55988" w:rsidRPr="00721F79">
        <w:rPr>
          <w:spacing w:val="-2"/>
        </w:rPr>
        <w:t>t</w:t>
      </w:r>
      <w:r w:rsidR="00FA793F" w:rsidRPr="00721F79">
        <w:rPr>
          <w:spacing w:val="-2"/>
        </w:rPr>
        <w:t xml:space="preserve"> het aanbrengen van</w:t>
      </w:r>
      <w:r w:rsidR="002D48B8" w:rsidRPr="00721F79">
        <w:rPr>
          <w:spacing w:val="-2"/>
        </w:rPr>
        <w:t xml:space="preserve"> </w:t>
      </w:r>
      <w:r w:rsidR="00102FAC" w:rsidRPr="00721F79">
        <w:rPr>
          <w:spacing w:val="-2"/>
        </w:rPr>
        <w:t>deze voorzieningen omkeerbaar te zijn</w:t>
      </w:r>
      <w:r w:rsidR="005829B1" w:rsidRPr="00721F79">
        <w:rPr>
          <w:spacing w:val="-2"/>
        </w:rPr>
        <w:t xml:space="preserve"> (</w:t>
      </w:r>
      <w:r w:rsidR="003C1B00" w:rsidRPr="00721F79">
        <w:rPr>
          <w:spacing w:val="-2"/>
        </w:rPr>
        <w:t>in het geval van</w:t>
      </w:r>
      <w:r w:rsidR="005829B1" w:rsidRPr="00721F79">
        <w:rPr>
          <w:spacing w:val="-2"/>
        </w:rPr>
        <w:t xml:space="preserve"> beëindiging van de concessie).</w:t>
      </w:r>
    </w:p>
    <w:p w14:paraId="36AD5A70" w14:textId="3FA0A13E" w:rsidR="005D3288" w:rsidRPr="00721F79" w:rsidRDefault="00BC30E8" w:rsidP="001E532A">
      <w:pPr>
        <w:tabs>
          <w:tab w:val="left" w:pos="-1440"/>
          <w:tab w:val="left" w:pos="-720"/>
          <w:tab w:val="left" w:pos="0"/>
          <w:tab w:val="left" w:pos="186"/>
          <w:tab w:val="left" w:pos="720"/>
        </w:tabs>
        <w:jc w:val="both"/>
        <w:rPr>
          <w:spacing w:val="-2"/>
        </w:rPr>
      </w:pPr>
      <w:r w:rsidRPr="00721F79">
        <w:rPr>
          <w:spacing w:val="-2"/>
        </w:rPr>
        <w:t xml:space="preserve">De Privaat Partner zal haar akkoord op de </w:t>
      </w:r>
      <w:r w:rsidR="00390130" w:rsidRPr="00721F79">
        <w:rPr>
          <w:spacing w:val="-2"/>
        </w:rPr>
        <w:t>finale aanbestedingsplannen van DVW geven vooraleer DVW tot aanbesteding van de werken zal overgaan.</w:t>
      </w:r>
    </w:p>
    <w:p w14:paraId="130BA13F" w14:textId="3CE825C7" w:rsidR="00A74D9D" w:rsidRDefault="00A74D9D" w:rsidP="001E532A">
      <w:pPr>
        <w:tabs>
          <w:tab w:val="left" w:pos="-1440"/>
          <w:tab w:val="left" w:pos="-720"/>
          <w:tab w:val="left" w:pos="0"/>
          <w:tab w:val="left" w:pos="186"/>
          <w:tab w:val="left" w:pos="720"/>
        </w:tabs>
        <w:jc w:val="both"/>
        <w:rPr>
          <w:spacing w:val="-2"/>
        </w:rPr>
      </w:pPr>
    </w:p>
    <w:p w14:paraId="0B194AC2" w14:textId="77777777" w:rsidR="007F69CD" w:rsidRDefault="007F69CD" w:rsidP="007F69CD">
      <w:pPr>
        <w:tabs>
          <w:tab w:val="left" w:pos="-1440"/>
          <w:tab w:val="left" w:pos="-720"/>
          <w:tab w:val="left" w:pos="0"/>
          <w:tab w:val="left" w:pos="186"/>
          <w:tab w:val="left" w:pos="720"/>
        </w:tabs>
        <w:jc w:val="both"/>
        <w:rPr>
          <w:spacing w:val="-2"/>
        </w:rPr>
      </w:pPr>
    </w:p>
    <w:p w14:paraId="6455A028" w14:textId="25E3A932" w:rsidR="007F69CD" w:rsidRPr="00381CA8" w:rsidRDefault="007F69CD" w:rsidP="007F69CD">
      <w:pPr>
        <w:tabs>
          <w:tab w:val="left" w:pos="-1440"/>
          <w:tab w:val="left" w:pos="-720"/>
          <w:tab w:val="left" w:pos="0"/>
          <w:tab w:val="left" w:pos="186"/>
          <w:tab w:val="left" w:pos="720"/>
        </w:tabs>
        <w:jc w:val="both"/>
        <w:rPr>
          <w:color w:val="000000" w:themeColor="text1"/>
          <w:spacing w:val="-2"/>
        </w:rPr>
      </w:pPr>
      <w:r w:rsidRPr="00381CA8">
        <w:rPr>
          <w:color w:val="000000" w:themeColor="text1"/>
          <w:spacing w:val="-2"/>
        </w:rPr>
        <w:t>§</w:t>
      </w:r>
      <w:r w:rsidR="003C1FF7" w:rsidRPr="00381CA8">
        <w:rPr>
          <w:color w:val="000000" w:themeColor="text1"/>
          <w:spacing w:val="-2"/>
        </w:rPr>
        <w:t>2</w:t>
      </w:r>
      <w:r w:rsidRPr="00381CA8">
        <w:rPr>
          <w:color w:val="000000" w:themeColor="text1"/>
          <w:spacing w:val="-2"/>
        </w:rPr>
        <w:t>.</w:t>
      </w:r>
    </w:p>
    <w:p w14:paraId="74C56D7C" w14:textId="65112D98" w:rsidR="007F69CD" w:rsidRPr="00721F79" w:rsidRDefault="003C1FF7" w:rsidP="001E532A">
      <w:pPr>
        <w:tabs>
          <w:tab w:val="left" w:pos="-1440"/>
          <w:tab w:val="left" w:pos="-720"/>
          <w:tab w:val="left" w:pos="0"/>
          <w:tab w:val="left" w:pos="186"/>
          <w:tab w:val="left" w:pos="720"/>
        </w:tabs>
        <w:jc w:val="both"/>
        <w:rPr>
          <w:spacing w:val="-2"/>
        </w:rPr>
      </w:pPr>
      <w:r w:rsidRPr="00721F79">
        <w:rPr>
          <w:spacing w:val="-2"/>
        </w:rPr>
        <w:t xml:space="preserve">De leiding en het uitvoeringstoezicht op de werken berust bij de afdeling </w:t>
      </w:r>
      <w:r w:rsidR="00F7775F" w:rsidRPr="00721F79">
        <w:rPr>
          <w:spacing w:val="-2"/>
        </w:rPr>
        <w:t>Regio Centraal</w:t>
      </w:r>
      <w:r w:rsidRPr="00721F79">
        <w:rPr>
          <w:spacing w:val="-2"/>
        </w:rPr>
        <w:t xml:space="preserve"> van DVW. De leidend ambtenaar staat onder meer in voor: het treffen van alle maatregelen en het nemen van alle beslissingen om de Werken te realiseren. Enkel de leidend ambtenaar </w:t>
      </w:r>
      <w:r w:rsidR="00BA5076" w:rsidRPr="00721F79">
        <w:rPr>
          <w:spacing w:val="-2"/>
        </w:rPr>
        <w:t xml:space="preserve">van DVW </w:t>
      </w:r>
      <w:r w:rsidRPr="00721F79">
        <w:rPr>
          <w:spacing w:val="-2"/>
        </w:rPr>
        <w:t>is bijgevolg gemachtigd om opdrachten te geven aan de aannemer, eventuele processen verbaal op te stellen (voorlopige en definitieve oplevering, ingebrekestellingen,…)</w:t>
      </w:r>
      <w:r w:rsidR="004F1363">
        <w:rPr>
          <w:spacing w:val="-2"/>
        </w:rPr>
        <w:t>,</w:t>
      </w:r>
      <w:r w:rsidRPr="00721F79">
        <w:rPr>
          <w:spacing w:val="-2"/>
        </w:rPr>
        <w:t xml:space="preserve"> de uitvoering van de Werken te schorsen, vorderingsstaten goed te keuren, eventuele verrekeningen op te maken en voor te stellen, eventuele maatregelen van ambtswege voor te stellen.</w:t>
      </w:r>
    </w:p>
    <w:p w14:paraId="13880B93" w14:textId="6530CCC2" w:rsidR="00440C99" w:rsidRDefault="00440C99" w:rsidP="001E532A">
      <w:pPr>
        <w:tabs>
          <w:tab w:val="left" w:pos="-1440"/>
          <w:tab w:val="left" w:pos="-720"/>
          <w:tab w:val="left" w:pos="0"/>
          <w:tab w:val="left" w:pos="186"/>
          <w:tab w:val="left" w:pos="720"/>
        </w:tabs>
        <w:jc w:val="both"/>
        <w:rPr>
          <w:color w:val="FF0000"/>
          <w:spacing w:val="-2"/>
        </w:rPr>
      </w:pPr>
    </w:p>
    <w:p w14:paraId="6F513447" w14:textId="77777777" w:rsidR="00381CA8" w:rsidRPr="007F69CD" w:rsidRDefault="00381CA8" w:rsidP="00381CA8">
      <w:pPr>
        <w:tabs>
          <w:tab w:val="left" w:pos="-1440"/>
          <w:tab w:val="left" w:pos="-720"/>
          <w:tab w:val="left" w:pos="0"/>
          <w:tab w:val="left" w:pos="186"/>
          <w:tab w:val="left" w:pos="720"/>
        </w:tabs>
        <w:jc w:val="both"/>
        <w:rPr>
          <w:strike/>
          <w:spacing w:val="-2"/>
        </w:rPr>
      </w:pPr>
    </w:p>
    <w:p w14:paraId="194F7411" w14:textId="3D1911A6" w:rsidR="00381CA8" w:rsidRPr="00721F79" w:rsidRDefault="00523BB5" w:rsidP="00381CA8">
      <w:pPr>
        <w:tabs>
          <w:tab w:val="left" w:pos="-1440"/>
          <w:tab w:val="left" w:pos="-720"/>
          <w:tab w:val="left" w:pos="0"/>
          <w:tab w:val="left" w:pos="186"/>
          <w:tab w:val="left" w:pos="720"/>
        </w:tabs>
        <w:jc w:val="both"/>
        <w:rPr>
          <w:spacing w:val="-2"/>
        </w:rPr>
      </w:pPr>
      <w:r w:rsidRPr="00721F79">
        <w:rPr>
          <w:spacing w:val="-2"/>
        </w:rPr>
        <w:t xml:space="preserve">Bij de </w:t>
      </w:r>
      <w:r w:rsidR="00381CA8" w:rsidRPr="00721F79">
        <w:rPr>
          <w:spacing w:val="-2"/>
        </w:rPr>
        <w:t xml:space="preserve">voorlopige oplevering van de Werken zal evenwel </w:t>
      </w:r>
      <w:r w:rsidRPr="00721F79">
        <w:rPr>
          <w:spacing w:val="-2"/>
        </w:rPr>
        <w:t xml:space="preserve">een </w:t>
      </w:r>
      <w:r w:rsidR="00381CA8" w:rsidRPr="00721F79">
        <w:rPr>
          <w:spacing w:val="-2"/>
        </w:rPr>
        <w:t>afgevaardigde van de Private Partner</w:t>
      </w:r>
      <w:r w:rsidRPr="00721F79">
        <w:rPr>
          <w:spacing w:val="-2"/>
        </w:rPr>
        <w:t xml:space="preserve"> uitgenodigd worden</w:t>
      </w:r>
      <w:r w:rsidR="00381CA8" w:rsidRPr="00721F79">
        <w:rPr>
          <w:spacing w:val="-2"/>
        </w:rPr>
        <w:t>.</w:t>
      </w:r>
    </w:p>
    <w:p w14:paraId="05C6D2FE" w14:textId="7FED059F" w:rsidR="00D844B8" w:rsidRPr="00721F79" w:rsidRDefault="006451AF" w:rsidP="00381CA8">
      <w:pPr>
        <w:tabs>
          <w:tab w:val="left" w:pos="-1440"/>
          <w:tab w:val="left" w:pos="-720"/>
          <w:tab w:val="left" w:pos="0"/>
          <w:tab w:val="left" w:pos="186"/>
          <w:tab w:val="left" w:pos="720"/>
        </w:tabs>
        <w:jc w:val="both"/>
        <w:rPr>
          <w:spacing w:val="-2"/>
        </w:rPr>
      </w:pPr>
      <w:r w:rsidRPr="00721F79">
        <w:rPr>
          <w:spacing w:val="-2"/>
        </w:rPr>
        <w:t xml:space="preserve">Bij voorlopige oplevering zal </w:t>
      </w:r>
      <w:r w:rsidR="00F97A90" w:rsidRPr="00721F79">
        <w:rPr>
          <w:spacing w:val="-2"/>
        </w:rPr>
        <w:t>DVW</w:t>
      </w:r>
      <w:r w:rsidR="009763B9" w:rsidRPr="00721F79">
        <w:rPr>
          <w:spacing w:val="-2"/>
        </w:rPr>
        <w:t xml:space="preserve"> eveneens een uitpeiling van </w:t>
      </w:r>
      <w:r w:rsidR="005C0B7F" w:rsidRPr="00721F79">
        <w:rPr>
          <w:spacing w:val="-2"/>
        </w:rPr>
        <w:t xml:space="preserve">de kanaalbodem </w:t>
      </w:r>
      <w:r w:rsidR="00747A25" w:rsidRPr="00721F79">
        <w:rPr>
          <w:spacing w:val="-2"/>
        </w:rPr>
        <w:t xml:space="preserve">laten uitvoeren </w:t>
      </w:r>
      <w:r w:rsidR="00747A25" w:rsidRPr="00721F79">
        <w:rPr>
          <w:spacing w:val="-2"/>
        </w:rPr>
        <w:lastRenderedPageBreak/>
        <w:t xml:space="preserve">die </w:t>
      </w:r>
      <w:r w:rsidR="00B53054" w:rsidRPr="00721F79">
        <w:rPr>
          <w:spacing w:val="-2"/>
        </w:rPr>
        <w:t xml:space="preserve">als tegensprekelijk opmeting van de waterdiepte </w:t>
      </w:r>
      <w:r w:rsidR="00ED6DC3" w:rsidRPr="00721F79">
        <w:rPr>
          <w:spacing w:val="-2"/>
        </w:rPr>
        <w:t>bij de Domeinvergunning gevoegd zal worden.</w:t>
      </w:r>
    </w:p>
    <w:p w14:paraId="1C2C1DD3" w14:textId="227661B2" w:rsidR="00440C99" w:rsidRDefault="00440C99" w:rsidP="001E532A">
      <w:pPr>
        <w:tabs>
          <w:tab w:val="left" w:pos="-1440"/>
          <w:tab w:val="left" w:pos="-720"/>
          <w:tab w:val="left" w:pos="0"/>
          <w:tab w:val="left" w:pos="186"/>
          <w:tab w:val="left" w:pos="720"/>
        </w:tabs>
        <w:jc w:val="both"/>
        <w:rPr>
          <w:color w:val="FF0000"/>
          <w:spacing w:val="-2"/>
        </w:rPr>
      </w:pPr>
    </w:p>
    <w:p w14:paraId="328EA83B" w14:textId="4B6F2FF9" w:rsidR="005870D0" w:rsidRPr="00721F79" w:rsidRDefault="00D844B8" w:rsidP="001E532A">
      <w:pPr>
        <w:tabs>
          <w:tab w:val="left" w:pos="-1440"/>
          <w:tab w:val="left" w:pos="-720"/>
          <w:tab w:val="left" w:pos="0"/>
          <w:tab w:val="left" w:pos="186"/>
          <w:tab w:val="left" w:pos="720"/>
        </w:tabs>
        <w:jc w:val="both"/>
        <w:rPr>
          <w:spacing w:val="-2"/>
        </w:rPr>
      </w:pPr>
      <w:r w:rsidRPr="00721F79">
        <w:rPr>
          <w:spacing w:val="-2"/>
        </w:rPr>
        <w:t>§ 3</w:t>
      </w:r>
    </w:p>
    <w:p w14:paraId="0A53ECD2" w14:textId="0D58B239" w:rsidR="00523BB5" w:rsidRPr="00721F79" w:rsidRDefault="00523BB5" w:rsidP="001E532A">
      <w:pPr>
        <w:tabs>
          <w:tab w:val="left" w:pos="-1440"/>
          <w:tab w:val="left" w:pos="-720"/>
          <w:tab w:val="left" w:pos="0"/>
          <w:tab w:val="left" w:pos="186"/>
          <w:tab w:val="left" w:pos="720"/>
        </w:tabs>
        <w:jc w:val="both"/>
        <w:rPr>
          <w:spacing w:val="-2"/>
        </w:rPr>
      </w:pPr>
      <w:r w:rsidRPr="00721F79">
        <w:rPr>
          <w:spacing w:val="-2"/>
        </w:rPr>
        <w:t xml:space="preserve">Het staat de Privaat Partner vrij om </w:t>
      </w:r>
      <w:r w:rsidR="00686E1A" w:rsidRPr="00721F79">
        <w:rPr>
          <w:spacing w:val="-2"/>
        </w:rPr>
        <w:t xml:space="preserve">voor eigen rekening </w:t>
      </w:r>
      <w:r w:rsidR="00105E7D" w:rsidRPr="00721F79">
        <w:rPr>
          <w:spacing w:val="-2"/>
        </w:rPr>
        <w:t xml:space="preserve">gelijktijdige en/of aansluitende </w:t>
      </w:r>
      <w:r w:rsidR="002C05F2" w:rsidRPr="00721F79">
        <w:rPr>
          <w:spacing w:val="-2"/>
        </w:rPr>
        <w:t xml:space="preserve">werkzaamheden door de </w:t>
      </w:r>
      <w:r w:rsidR="001D25C9" w:rsidRPr="00721F79">
        <w:rPr>
          <w:spacing w:val="-2"/>
        </w:rPr>
        <w:t>door DVW aangestelde aannemer te</w:t>
      </w:r>
      <w:r w:rsidR="00105E7D" w:rsidRPr="00721F79">
        <w:rPr>
          <w:spacing w:val="-2"/>
        </w:rPr>
        <w:t xml:space="preserve"> laten uitvoeren zolang </w:t>
      </w:r>
      <w:r w:rsidR="00D03070" w:rsidRPr="00721F79">
        <w:rPr>
          <w:spacing w:val="-2"/>
        </w:rPr>
        <w:t>deze geen hinder noch financiële impact op de Werken hebben.</w:t>
      </w:r>
      <w:r w:rsidR="001D25C9" w:rsidRPr="00721F79">
        <w:rPr>
          <w:spacing w:val="-2"/>
        </w:rPr>
        <w:t xml:space="preserve"> </w:t>
      </w:r>
    </w:p>
    <w:p w14:paraId="50F6C835" w14:textId="77777777" w:rsidR="003C1FF7" w:rsidRDefault="003C1FF7" w:rsidP="001E532A">
      <w:pPr>
        <w:tabs>
          <w:tab w:val="left" w:pos="-1440"/>
          <w:tab w:val="left" w:pos="-720"/>
          <w:tab w:val="left" w:pos="0"/>
          <w:tab w:val="left" w:pos="186"/>
          <w:tab w:val="left" w:pos="720"/>
        </w:tabs>
        <w:jc w:val="both"/>
        <w:rPr>
          <w:spacing w:val="-2"/>
        </w:rPr>
      </w:pPr>
    </w:p>
    <w:p w14:paraId="61505C93" w14:textId="62FC7015" w:rsidR="00170006" w:rsidRDefault="00170006" w:rsidP="001E532A">
      <w:pPr>
        <w:tabs>
          <w:tab w:val="left" w:pos="-1440"/>
          <w:tab w:val="left" w:pos="-720"/>
          <w:tab w:val="left" w:pos="0"/>
          <w:tab w:val="left" w:pos="186"/>
          <w:tab w:val="left" w:pos="720"/>
        </w:tabs>
        <w:jc w:val="both"/>
        <w:rPr>
          <w:spacing w:val="-2"/>
        </w:rPr>
      </w:pPr>
    </w:p>
    <w:p w14:paraId="208F18EC" w14:textId="519786BE" w:rsidR="00170006" w:rsidRPr="00721F79" w:rsidRDefault="00170006" w:rsidP="00170006">
      <w:pPr>
        <w:tabs>
          <w:tab w:val="left" w:pos="-1440"/>
          <w:tab w:val="left" w:pos="-720"/>
          <w:tab w:val="left" w:pos="0"/>
          <w:tab w:val="left" w:pos="186"/>
          <w:tab w:val="left" w:pos="720"/>
        </w:tabs>
        <w:jc w:val="both"/>
        <w:rPr>
          <w:spacing w:val="-2"/>
        </w:rPr>
      </w:pPr>
      <w:r w:rsidRPr="00721F79">
        <w:rPr>
          <w:spacing w:val="-2"/>
        </w:rPr>
        <w:t xml:space="preserve">§ </w:t>
      </w:r>
      <w:r w:rsidR="00D844B8" w:rsidRPr="00721F79">
        <w:rPr>
          <w:spacing w:val="-2"/>
        </w:rPr>
        <w:t>4</w:t>
      </w:r>
      <w:r w:rsidRPr="00721F79">
        <w:rPr>
          <w:spacing w:val="-2"/>
        </w:rPr>
        <w:tab/>
      </w:r>
    </w:p>
    <w:p w14:paraId="0964B910" w14:textId="56E79850" w:rsidR="00170006" w:rsidRPr="00721F79" w:rsidRDefault="00170006" w:rsidP="00170006">
      <w:pPr>
        <w:tabs>
          <w:tab w:val="left" w:pos="-1440"/>
          <w:tab w:val="left" w:pos="-720"/>
          <w:tab w:val="left" w:pos="0"/>
          <w:tab w:val="left" w:pos="186"/>
          <w:tab w:val="left" w:pos="720"/>
        </w:tabs>
        <w:jc w:val="both"/>
        <w:rPr>
          <w:spacing w:val="-2"/>
        </w:rPr>
      </w:pPr>
      <w:r w:rsidRPr="00721F79">
        <w:rPr>
          <w:spacing w:val="-2"/>
        </w:rPr>
        <w:t xml:space="preserve">De Private Partner kan </w:t>
      </w:r>
      <w:proofErr w:type="spellStart"/>
      <w:r w:rsidRPr="00721F79">
        <w:rPr>
          <w:spacing w:val="-2"/>
        </w:rPr>
        <w:t>opzichtens</w:t>
      </w:r>
      <w:proofErr w:type="spellEnd"/>
      <w:r w:rsidRPr="00721F79">
        <w:rPr>
          <w:spacing w:val="-2"/>
        </w:rPr>
        <w:t xml:space="preserve"> DVW geen aanspraak maken op enige (schade)vergoeding of betaling vanwege </w:t>
      </w:r>
      <w:proofErr w:type="spellStart"/>
      <w:r w:rsidRPr="00721F79">
        <w:rPr>
          <w:spacing w:val="-2"/>
        </w:rPr>
        <w:t>werkvertragende</w:t>
      </w:r>
      <w:proofErr w:type="spellEnd"/>
      <w:r w:rsidRPr="00721F79">
        <w:rPr>
          <w:spacing w:val="-2"/>
        </w:rPr>
        <w:t xml:space="preserve"> omstandigheden, zoals hinder veroorzaakt door uitvoering der Werken, uitvoeringsmoeilijkheden,</w:t>
      </w:r>
      <w:r w:rsidR="00F15D90" w:rsidRPr="00721F79">
        <w:rPr>
          <w:spacing w:val="-2"/>
        </w:rPr>
        <w:t xml:space="preserve"> </w:t>
      </w:r>
      <w:r w:rsidR="00BF3118" w:rsidRPr="00721F79">
        <w:rPr>
          <w:spacing w:val="-2"/>
        </w:rPr>
        <w:t>werken door nutsmaatschappijen</w:t>
      </w:r>
      <w:r w:rsidR="00234E80" w:rsidRPr="00721F79">
        <w:rPr>
          <w:spacing w:val="-2"/>
        </w:rPr>
        <w:t>,</w:t>
      </w:r>
      <w:r w:rsidRPr="00721F79">
        <w:rPr>
          <w:spacing w:val="-2"/>
        </w:rPr>
        <w:t xml:space="preserve"> </w:t>
      </w:r>
      <w:proofErr w:type="spellStart"/>
      <w:r w:rsidRPr="00721F79">
        <w:rPr>
          <w:spacing w:val="-2"/>
        </w:rPr>
        <w:t>enz</w:t>
      </w:r>
      <w:proofErr w:type="spellEnd"/>
      <w:r w:rsidRPr="00721F79">
        <w:rPr>
          <w:spacing w:val="-2"/>
        </w:rPr>
        <w:t>…</w:t>
      </w:r>
    </w:p>
    <w:p w14:paraId="0DCB108E" w14:textId="4246C2BF" w:rsidR="00E6476A" w:rsidRDefault="00E6476A" w:rsidP="00170006">
      <w:pPr>
        <w:tabs>
          <w:tab w:val="left" w:pos="-1440"/>
          <w:tab w:val="left" w:pos="-720"/>
          <w:tab w:val="left" w:pos="0"/>
          <w:tab w:val="left" w:pos="186"/>
          <w:tab w:val="left" w:pos="720"/>
        </w:tabs>
        <w:jc w:val="both"/>
        <w:rPr>
          <w:spacing w:val="-2"/>
        </w:rPr>
      </w:pPr>
    </w:p>
    <w:p w14:paraId="2FA9E4D7" w14:textId="77777777" w:rsidR="00E6476A" w:rsidRDefault="00E6476A" w:rsidP="00170006">
      <w:pPr>
        <w:tabs>
          <w:tab w:val="left" w:pos="-1440"/>
          <w:tab w:val="left" w:pos="-720"/>
          <w:tab w:val="left" w:pos="0"/>
          <w:tab w:val="left" w:pos="186"/>
          <w:tab w:val="left" w:pos="720"/>
        </w:tabs>
        <w:jc w:val="both"/>
        <w:rPr>
          <w:spacing w:val="-2"/>
        </w:rPr>
      </w:pPr>
    </w:p>
    <w:p w14:paraId="340120E4" w14:textId="77777777" w:rsidR="00170006" w:rsidRDefault="00170006" w:rsidP="00170006">
      <w:pPr>
        <w:tabs>
          <w:tab w:val="left" w:pos="-1440"/>
          <w:tab w:val="left" w:pos="-720"/>
          <w:tab w:val="left" w:pos="0"/>
          <w:tab w:val="left" w:pos="186"/>
          <w:tab w:val="left" w:pos="720"/>
        </w:tabs>
        <w:jc w:val="both"/>
        <w:rPr>
          <w:spacing w:val="-2"/>
        </w:rPr>
      </w:pPr>
    </w:p>
    <w:p w14:paraId="2C05F22B" w14:textId="77777777" w:rsidR="00A74D9D" w:rsidRDefault="00A74D9D" w:rsidP="001E532A">
      <w:pPr>
        <w:tabs>
          <w:tab w:val="left" w:pos="-1440"/>
          <w:tab w:val="left" w:pos="-720"/>
          <w:tab w:val="left" w:pos="0"/>
          <w:tab w:val="left" w:pos="186"/>
          <w:tab w:val="left" w:pos="720"/>
        </w:tabs>
        <w:jc w:val="both"/>
        <w:rPr>
          <w:spacing w:val="-2"/>
        </w:rPr>
      </w:pPr>
    </w:p>
    <w:p w14:paraId="7D0339D5" w14:textId="77777777" w:rsidR="00980834" w:rsidRPr="00583F3E" w:rsidRDefault="00980834" w:rsidP="001E532A">
      <w:pPr>
        <w:tabs>
          <w:tab w:val="left" w:pos="-1440"/>
          <w:tab w:val="left" w:pos="-720"/>
          <w:tab w:val="left" w:pos="0"/>
          <w:tab w:val="left" w:pos="186"/>
          <w:tab w:val="left" w:pos="720"/>
        </w:tabs>
        <w:jc w:val="both"/>
        <w:rPr>
          <w:b/>
          <w:spacing w:val="-2"/>
          <w:u w:val="single"/>
        </w:rPr>
      </w:pPr>
      <w:r w:rsidRPr="00583F3E">
        <w:rPr>
          <w:b/>
          <w:spacing w:val="-2"/>
          <w:u w:val="single"/>
        </w:rPr>
        <w:t xml:space="preserve">Artikel </w:t>
      </w:r>
      <w:r w:rsidR="00AE5536">
        <w:rPr>
          <w:b/>
          <w:spacing w:val="-2"/>
          <w:u w:val="single"/>
        </w:rPr>
        <w:t>4:</w:t>
      </w:r>
      <w:r w:rsidRPr="00583F3E">
        <w:rPr>
          <w:b/>
          <w:spacing w:val="-2"/>
          <w:u w:val="single"/>
        </w:rPr>
        <w:t xml:space="preserve"> Financiering van de </w:t>
      </w:r>
      <w:r w:rsidR="00433390">
        <w:rPr>
          <w:b/>
          <w:spacing w:val="-2"/>
          <w:u w:val="single"/>
        </w:rPr>
        <w:t>W</w:t>
      </w:r>
      <w:r w:rsidRPr="00583F3E">
        <w:rPr>
          <w:b/>
          <w:spacing w:val="-2"/>
          <w:u w:val="single"/>
        </w:rPr>
        <w:t>erken</w:t>
      </w:r>
    </w:p>
    <w:p w14:paraId="7FCEAB24" w14:textId="77777777" w:rsidR="00980834" w:rsidRDefault="00980834" w:rsidP="001E532A">
      <w:pPr>
        <w:tabs>
          <w:tab w:val="left" w:pos="-1440"/>
          <w:tab w:val="left" w:pos="-720"/>
          <w:tab w:val="left" w:pos="0"/>
          <w:tab w:val="left" w:pos="186"/>
          <w:tab w:val="left" w:pos="720"/>
        </w:tabs>
        <w:jc w:val="both"/>
        <w:rPr>
          <w:spacing w:val="-2"/>
        </w:rPr>
      </w:pPr>
    </w:p>
    <w:p w14:paraId="3091F586" w14:textId="7237DC14" w:rsidR="00711A3B" w:rsidRDefault="00980834" w:rsidP="001E532A">
      <w:pPr>
        <w:tabs>
          <w:tab w:val="left" w:pos="-1440"/>
          <w:tab w:val="left" w:pos="-720"/>
          <w:tab w:val="left" w:pos="0"/>
          <w:tab w:val="left" w:pos="186"/>
          <w:tab w:val="left" w:pos="720"/>
        </w:tabs>
        <w:ind w:left="720" w:hanging="720"/>
        <w:jc w:val="both"/>
        <w:rPr>
          <w:spacing w:val="-2"/>
        </w:rPr>
      </w:pPr>
      <w:r w:rsidRPr="00583F3E">
        <w:rPr>
          <w:spacing w:val="-2"/>
        </w:rPr>
        <w:tab/>
      </w:r>
    </w:p>
    <w:p w14:paraId="4F45D50A" w14:textId="77777777" w:rsidR="00170006" w:rsidRDefault="00170006" w:rsidP="001E532A">
      <w:pPr>
        <w:jc w:val="both"/>
      </w:pPr>
      <w:r>
        <w:t>§ 1.</w:t>
      </w:r>
    </w:p>
    <w:p w14:paraId="0D3BA698" w14:textId="77777777" w:rsidR="00285C8B" w:rsidRDefault="00170006" w:rsidP="001E532A">
      <w:pPr>
        <w:jc w:val="both"/>
      </w:pPr>
      <w:r w:rsidRPr="00941F3D">
        <w:t>DVW staat in voor de financiering van de Werken.</w:t>
      </w:r>
      <w:r w:rsidR="00285C8B">
        <w:t xml:space="preserve"> </w:t>
      </w:r>
    </w:p>
    <w:p w14:paraId="049E6444" w14:textId="3E530A40" w:rsidR="00711A3B" w:rsidRPr="00721F79" w:rsidRDefault="00285C8B" w:rsidP="009D6263">
      <w:pPr>
        <w:jc w:val="both"/>
      </w:pPr>
      <w:r w:rsidRPr="00721F79">
        <w:t xml:space="preserve">Evenzo draagt DVW </w:t>
      </w:r>
      <w:r w:rsidR="0026643A" w:rsidRPr="00721F79">
        <w:t>alle</w:t>
      </w:r>
      <w:r w:rsidRPr="00721F79">
        <w:t xml:space="preserve"> studiekosten voor het ontwerp van de laad- en losinstallatie en de kosten voor de veiligheidscoördinatie ontwerp</w:t>
      </w:r>
      <w:r w:rsidR="007A1B61" w:rsidRPr="00721F79">
        <w:t xml:space="preserve">, veiligheidscoördinatie </w:t>
      </w:r>
      <w:r w:rsidRPr="00721F79">
        <w:t>uitvoering</w:t>
      </w:r>
      <w:r w:rsidR="007A1B61" w:rsidRPr="00721F79">
        <w:t xml:space="preserve"> en de </w:t>
      </w:r>
      <w:r w:rsidR="007825D8" w:rsidRPr="00721F79">
        <w:t>werf</w:t>
      </w:r>
      <w:r w:rsidR="007A1B61" w:rsidRPr="00721F79">
        <w:t xml:space="preserve">opvolging </w:t>
      </w:r>
      <w:r w:rsidR="007825D8" w:rsidRPr="00721F79">
        <w:t>tijdens uitvoering van de Werken.</w:t>
      </w:r>
    </w:p>
    <w:p w14:paraId="7949CF4E" w14:textId="77777777" w:rsidR="00170006" w:rsidRPr="00170006" w:rsidRDefault="00170006" w:rsidP="00170006">
      <w:pPr>
        <w:tabs>
          <w:tab w:val="left" w:pos="-1440"/>
          <w:tab w:val="left" w:pos="-720"/>
          <w:tab w:val="left" w:pos="0"/>
          <w:tab w:val="left" w:pos="186"/>
          <w:tab w:val="left" w:pos="720"/>
        </w:tabs>
        <w:ind w:left="720" w:hanging="720"/>
        <w:jc w:val="both"/>
        <w:rPr>
          <w:spacing w:val="-2"/>
        </w:rPr>
      </w:pPr>
      <w:r w:rsidRPr="00170006">
        <w:rPr>
          <w:spacing w:val="-2"/>
        </w:rPr>
        <w:tab/>
      </w:r>
    </w:p>
    <w:p w14:paraId="1FA2E198" w14:textId="77777777" w:rsidR="00170006" w:rsidRPr="00170006" w:rsidRDefault="00170006" w:rsidP="00170006">
      <w:pPr>
        <w:tabs>
          <w:tab w:val="left" w:pos="-1440"/>
          <w:tab w:val="left" w:pos="-720"/>
          <w:tab w:val="left" w:pos="0"/>
          <w:tab w:val="left" w:pos="186"/>
          <w:tab w:val="left" w:pos="720"/>
        </w:tabs>
        <w:ind w:left="720" w:hanging="720"/>
        <w:jc w:val="both"/>
        <w:rPr>
          <w:spacing w:val="-2"/>
        </w:rPr>
      </w:pPr>
      <w:r w:rsidRPr="00170006">
        <w:rPr>
          <w:spacing w:val="-2"/>
        </w:rPr>
        <w:t xml:space="preserve">§ 2 </w:t>
      </w:r>
    </w:p>
    <w:p w14:paraId="46B53A3E" w14:textId="5F0F06CB" w:rsidR="00170006" w:rsidRPr="00170006" w:rsidRDefault="009B48AC" w:rsidP="00170006">
      <w:r w:rsidRPr="00941F3D">
        <w:t>De</w:t>
      </w:r>
      <w:r w:rsidR="00170006" w:rsidRPr="00941F3D">
        <w:t xml:space="preserve"> Private Partner </w:t>
      </w:r>
      <w:r w:rsidRPr="00941F3D">
        <w:t>zal evenwel bijdragen in de financiering van de Werken door het betalen van een jaarlijkse vergoeding ten bedrage van 30.000 EUR gedurende 10 opeenvolgende jaren</w:t>
      </w:r>
      <w:r w:rsidR="00170006" w:rsidRPr="00941F3D">
        <w:t xml:space="preserve">. De te betalen bedragen zijn bedragen zonder B.T.W. </w:t>
      </w:r>
      <w:r w:rsidRPr="00941F3D">
        <w:t xml:space="preserve"> Deze bedragen zijn forfaitair, ongeacht enige </w:t>
      </w:r>
      <w:r w:rsidR="009D6263" w:rsidRPr="00941F3D">
        <w:t xml:space="preserve">min- of </w:t>
      </w:r>
      <w:proofErr w:type="spellStart"/>
      <w:r w:rsidRPr="00941F3D">
        <w:t>meerkost</w:t>
      </w:r>
      <w:proofErr w:type="spellEnd"/>
      <w:r w:rsidRPr="00941F3D">
        <w:t xml:space="preserve"> van de Werken. Ze zijn verschuldigd, zelfs al heeft de Private Partner geen aanvraag ingediend voor het verkrijgen van een Domeinvergunning en maakt hij bijgevolg geen gebruik van de laad-en losinstallatie bij ontstentenis van een Domeinvergunning</w:t>
      </w:r>
      <w:r w:rsidR="004F1363" w:rsidRPr="00941F3D">
        <w:t>.</w:t>
      </w:r>
    </w:p>
    <w:p w14:paraId="318834F1" w14:textId="75D635FE" w:rsidR="00170006" w:rsidRDefault="00170006" w:rsidP="00170006">
      <w:pPr>
        <w:tabs>
          <w:tab w:val="left" w:pos="-1440"/>
          <w:tab w:val="left" w:pos="-720"/>
          <w:tab w:val="left" w:pos="0"/>
          <w:tab w:val="left" w:pos="186"/>
          <w:tab w:val="left" w:pos="720"/>
        </w:tabs>
        <w:ind w:left="720" w:hanging="720"/>
        <w:jc w:val="both"/>
        <w:rPr>
          <w:spacing w:val="-2"/>
        </w:rPr>
      </w:pPr>
    </w:p>
    <w:p w14:paraId="35E239F3" w14:textId="77777777" w:rsidR="009B48AC" w:rsidRPr="00170006" w:rsidRDefault="009B48AC" w:rsidP="00170006">
      <w:pPr>
        <w:tabs>
          <w:tab w:val="left" w:pos="-1440"/>
          <w:tab w:val="left" w:pos="-720"/>
          <w:tab w:val="left" w:pos="0"/>
          <w:tab w:val="left" w:pos="186"/>
          <w:tab w:val="left" w:pos="720"/>
        </w:tabs>
        <w:ind w:left="720" w:hanging="720"/>
        <w:jc w:val="both"/>
        <w:rPr>
          <w:spacing w:val="-2"/>
        </w:rPr>
      </w:pPr>
    </w:p>
    <w:p w14:paraId="5163C1EA" w14:textId="77777777" w:rsidR="00170006" w:rsidRPr="00170006" w:rsidRDefault="00170006" w:rsidP="00170006">
      <w:pPr>
        <w:tabs>
          <w:tab w:val="left" w:pos="-1440"/>
          <w:tab w:val="left" w:pos="-720"/>
          <w:tab w:val="left" w:pos="0"/>
          <w:tab w:val="left" w:pos="186"/>
          <w:tab w:val="left" w:pos="720"/>
        </w:tabs>
        <w:ind w:left="720" w:hanging="720"/>
        <w:jc w:val="both"/>
        <w:rPr>
          <w:spacing w:val="-2"/>
        </w:rPr>
      </w:pPr>
      <w:r w:rsidRPr="00170006">
        <w:rPr>
          <w:spacing w:val="-2"/>
        </w:rPr>
        <w:t>§ 3</w:t>
      </w:r>
      <w:r w:rsidRPr="00170006">
        <w:rPr>
          <w:spacing w:val="-2"/>
        </w:rPr>
        <w:tab/>
      </w:r>
    </w:p>
    <w:p w14:paraId="7B1308F8" w14:textId="05D5CAEA" w:rsidR="00170006" w:rsidRPr="00170006" w:rsidRDefault="00170006" w:rsidP="00170006">
      <w:r w:rsidRPr="00170006">
        <w:t>De betaling van de in §2 bedoelde facturen gebeurt binnen de dertig kalenderdagen na de verzending ervan</w:t>
      </w:r>
      <w:r w:rsidR="009B48AC">
        <w:t xml:space="preserve">, voor het eerst in de maand januari van het jaar volgend op de voorlopige oplevering van de Laad-en losinstallatie. </w:t>
      </w:r>
    </w:p>
    <w:p w14:paraId="244BFF91" w14:textId="77777777" w:rsidR="00170006" w:rsidRPr="00170006" w:rsidRDefault="00170006" w:rsidP="00170006">
      <w:pPr>
        <w:tabs>
          <w:tab w:val="left" w:pos="-1440"/>
          <w:tab w:val="left" w:pos="-720"/>
          <w:tab w:val="left" w:pos="0"/>
          <w:tab w:val="left" w:pos="186"/>
          <w:tab w:val="left" w:pos="720"/>
        </w:tabs>
        <w:ind w:left="720" w:hanging="720"/>
        <w:jc w:val="both"/>
        <w:rPr>
          <w:spacing w:val="-2"/>
        </w:rPr>
      </w:pPr>
      <w:r w:rsidRPr="00170006">
        <w:rPr>
          <w:spacing w:val="-2"/>
        </w:rPr>
        <w:tab/>
      </w:r>
      <w:r w:rsidRPr="00170006">
        <w:rPr>
          <w:spacing w:val="-2"/>
        </w:rPr>
        <w:tab/>
      </w:r>
    </w:p>
    <w:p w14:paraId="12981FB1" w14:textId="77777777" w:rsidR="00170006" w:rsidRPr="00170006" w:rsidRDefault="00170006" w:rsidP="00170006">
      <w:pPr>
        <w:tabs>
          <w:tab w:val="left" w:pos="-1440"/>
          <w:tab w:val="left" w:pos="-720"/>
          <w:tab w:val="left" w:pos="0"/>
          <w:tab w:val="left" w:pos="186"/>
          <w:tab w:val="left" w:pos="720"/>
        </w:tabs>
        <w:ind w:left="720" w:hanging="720"/>
        <w:jc w:val="both"/>
        <w:rPr>
          <w:spacing w:val="-2"/>
        </w:rPr>
      </w:pPr>
      <w:r w:rsidRPr="00170006">
        <w:rPr>
          <w:spacing w:val="-2"/>
        </w:rPr>
        <w:t xml:space="preserve">§ 4 </w:t>
      </w:r>
      <w:r w:rsidRPr="00170006">
        <w:rPr>
          <w:spacing w:val="-2"/>
        </w:rPr>
        <w:tab/>
      </w:r>
    </w:p>
    <w:p w14:paraId="71047DBF" w14:textId="77777777" w:rsidR="00170006" w:rsidRPr="00170006" w:rsidRDefault="00170006" w:rsidP="00170006">
      <w:r w:rsidRPr="00170006">
        <w:t>Zo de in § 3 vastgestelde termijn wordt overschreden, heeft DVW van rechtswege en zonder ingebrekestelling, recht op de betaling van interest, berekend naar rato van het aantal kalenderdagen vertraging aan de lopende rentevoet der verwijlintresten voor overheidsopdrachten van de periode van vertraging.</w:t>
      </w:r>
    </w:p>
    <w:p w14:paraId="54590E48" w14:textId="77777777" w:rsidR="00170006" w:rsidRPr="00170006" w:rsidRDefault="00170006" w:rsidP="00170006">
      <w:pPr>
        <w:tabs>
          <w:tab w:val="left" w:pos="-1440"/>
          <w:tab w:val="left" w:pos="-720"/>
          <w:tab w:val="left" w:pos="0"/>
          <w:tab w:val="left" w:pos="186"/>
          <w:tab w:val="left" w:pos="720"/>
        </w:tabs>
        <w:ind w:left="720" w:hanging="720"/>
        <w:jc w:val="both"/>
        <w:rPr>
          <w:spacing w:val="-2"/>
        </w:rPr>
      </w:pPr>
    </w:p>
    <w:p w14:paraId="40B4FCED" w14:textId="77777777" w:rsidR="00980834" w:rsidRPr="00583F3E" w:rsidRDefault="00980834" w:rsidP="001E532A">
      <w:pPr>
        <w:tabs>
          <w:tab w:val="left" w:pos="-1440"/>
          <w:tab w:val="left" w:pos="-720"/>
          <w:tab w:val="left" w:pos="0"/>
          <w:tab w:val="left" w:pos="186"/>
          <w:tab w:val="left" w:pos="720"/>
        </w:tabs>
        <w:jc w:val="both"/>
        <w:rPr>
          <w:spacing w:val="-2"/>
        </w:rPr>
      </w:pPr>
    </w:p>
    <w:p w14:paraId="7A57F087" w14:textId="77777777" w:rsidR="00980834" w:rsidRPr="00583F3E" w:rsidRDefault="00980834" w:rsidP="001E532A">
      <w:pPr>
        <w:tabs>
          <w:tab w:val="left" w:pos="-1440"/>
          <w:tab w:val="left" w:pos="-720"/>
          <w:tab w:val="left" w:pos="0"/>
          <w:tab w:val="left" w:pos="186"/>
          <w:tab w:val="left" w:pos="720"/>
        </w:tabs>
        <w:jc w:val="both"/>
        <w:rPr>
          <w:spacing w:val="-2"/>
        </w:rPr>
      </w:pPr>
    </w:p>
    <w:p w14:paraId="6ED5D0D6" w14:textId="5595DE1B" w:rsidR="00980834" w:rsidRPr="00583F3E" w:rsidRDefault="00980834" w:rsidP="001E532A">
      <w:pPr>
        <w:tabs>
          <w:tab w:val="left" w:pos="-1440"/>
          <w:tab w:val="left" w:pos="-720"/>
          <w:tab w:val="left" w:pos="0"/>
          <w:tab w:val="left" w:pos="186"/>
          <w:tab w:val="left" w:pos="720"/>
        </w:tabs>
        <w:jc w:val="both"/>
        <w:rPr>
          <w:spacing w:val="-2"/>
        </w:rPr>
      </w:pPr>
      <w:r w:rsidRPr="00583F3E">
        <w:rPr>
          <w:b/>
          <w:spacing w:val="-2"/>
          <w:u w:val="single"/>
        </w:rPr>
        <w:t>Artikel 5</w:t>
      </w:r>
      <w:r w:rsidR="002E59EA">
        <w:rPr>
          <w:b/>
          <w:spacing w:val="-2"/>
          <w:u w:val="single"/>
        </w:rPr>
        <w:t xml:space="preserve">: Gebruik van </w:t>
      </w:r>
      <w:r w:rsidR="00170006">
        <w:rPr>
          <w:b/>
          <w:spacing w:val="-2"/>
          <w:u w:val="single"/>
        </w:rPr>
        <w:t>de Laad-en losinstallatie</w:t>
      </w:r>
    </w:p>
    <w:p w14:paraId="1BB99EE0" w14:textId="77777777" w:rsidR="001E532A" w:rsidRDefault="001E532A" w:rsidP="001E532A">
      <w:pPr>
        <w:tabs>
          <w:tab w:val="left" w:pos="-1440"/>
          <w:tab w:val="left" w:pos="-720"/>
          <w:tab w:val="left" w:pos="0"/>
          <w:tab w:val="left" w:pos="186"/>
          <w:tab w:val="left" w:pos="720"/>
        </w:tabs>
        <w:jc w:val="both"/>
        <w:rPr>
          <w:spacing w:val="-2"/>
        </w:rPr>
      </w:pPr>
    </w:p>
    <w:p w14:paraId="3B10B80A" w14:textId="011BECB4" w:rsidR="00980834" w:rsidRDefault="002E59EA" w:rsidP="001E532A">
      <w:pPr>
        <w:tabs>
          <w:tab w:val="left" w:pos="-1440"/>
          <w:tab w:val="left" w:pos="-720"/>
          <w:tab w:val="left" w:pos="0"/>
          <w:tab w:val="left" w:pos="186"/>
          <w:tab w:val="left" w:pos="720"/>
        </w:tabs>
        <w:jc w:val="both"/>
        <w:rPr>
          <w:spacing w:val="-2"/>
        </w:rPr>
      </w:pPr>
      <w:r>
        <w:rPr>
          <w:spacing w:val="-2"/>
        </w:rPr>
        <w:t xml:space="preserve">Het gebruik van </w:t>
      </w:r>
      <w:r w:rsidR="00E110D8">
        <w:rPr>
          <w:spacing w:val="-2"/>
        </w:rPr>
        <w:t xml:space="preserve">de </w:t>
      </w:r>
      <w:r w:rsidR="00170006">
        <w:rPr>
          <w:spacing w:val="-2"/>
        </w:rPr>
        <w:t>L</w:t>
      </w:r>
      <w:r w:rsidR="00E110D8">
        <w:rPr>
          <w:spacing w:val="-2"/>
        </w:rPr>
        <w:t>aad- en losinstallatie</w:t>
      </w:r>
      <w:r>
        <w:rPr>
          <w:spacing w:val="-2"/>
        </w:rPr>
        <w:t xml:space="preserve"> door de Private Partner zal geregeld worden door een </w:t>
      </w:r>
      <w:r w:rsidR="00693FD6" w:rsidRPr="00497AE9">
        <w:rPr>
          <w:spacing w:val="-2"/>
        </w:rPr>
        <w:t>Domeinvergunning.</w:t>
      </w:r>
    </w:p>
    <w:p w14:paraId="0B71281C" w14:textId="77777777" w:rsidR="002E59EA" w:rsidRDefault="002E59EA" w:rsidP="001E532A">
      <w:pPr>
        <w:tabs>
          <w:tab w:val="left" w:pos="-1440"/>
          <w:tab w:val="left" w:pos="-720"/>
          <w:tab w:val="left" w:pos="0"/>
          <w:tab w:val="left" w:pos="186"/>
          <w:tab w:val="left" w:pos="720"/>
        </w:tabs>
        <w:jc w:val="both"/>
        <w:rPr>
          <w:spacing w:val="-2"/>
        </w:rPr>
      </w:pPr>
    </w:p>
    <w:p w14:paraId="14CAF2B9" w14:textId="1814394B" w:rsidR="00980834" w:rsidRPr="00583F3E" w:rsidRDefault="00693FD6" w:rsidP="001E532A">
      <w:pPr>
        <w:tabs>
          <w:tab w:val="left" w:pos="-1440"/>
          <w:tab w:val="left" w:pos="-720"/>
          <w:tab w:val="left" w:pos="0"/>
          <w:tab w:val="left" w:pos="186"/>
          <w:tab w:val="left" w:pos="720"/>
        </w:tabs>
        <w:jc w:val="both"/>
        <w:rPr>
          <w:spacing w:val="-2"/>
        </w:rPr>
      </w:pPr>
      <w:r>
        <w:rPr>
          <w:spacing w:val="-2"/>
        </w:rPr>
        <w:t xml:space="preserve">De Private Partner kan onder geen enkel beding gebruik maken van de </w:t>
      </w:r>
      <w:r w:rsidR="00170006">
        <w:rPr>
          <w:spacing w:val="-2"/>
        </w:rPr>
        <w:t>L</w:t>
      </w:r>
      <w:r>
        <w:rPr>
          <w:spacing w:val="-2"/>
        </w:rPr>
        <w:t xml:space="preserve">aad-en losinstallatie indien hij niet beschikt over een Domeinvergunning. Deze Domeinvergunning dient door de </w:t>
      </w:r>
      <w:r>
        <w:rPr>
          <w:spacing w:val="-2"/>
        </w:rPr>
        <w:lastRenderedPageBreak/>
        <w:t>Private Partner te worden aangevraagd bij DVW.</w:t>
      </w:r>
    </w:p>
    <w:p w14:paraId="4B92B213" w14:textId="55C666A2" w:rsidR="00C81A8F" w:rsidRDefault="00C81A8F" w:rsidP="00C81A8F">
      <w:pPr>
        <w:tabs>
          <w:tab w:val="left" w:pos="-1440"/>
          <w:tab w:val="left" w:pos="-720"/>
          <w:tab w:val="left" w:pos="0"/>
          <w:tab w:val="left" w:pos="186"/>
          <w:tab w:val="left" w:pos="720"/>
          <w:tab w:val="left" w:pos="977"/>
          <w:tab w:val="left" w:pos="1440"/>
        </w:tabs>
        <w:jc w:val="both"/>
        <w:rPr>
          <w:spacing w:val="-2"/>
        </w:rPr>
      </w:pPr>
    </w:p>
    <w:p w14:paraId="1BDB2B6C" w14:textId="77777777" w:rsidR="001E532A" w:rsidRPr="000C77DA" w:rsidRDefault="001E532A" w:rsidP="001E532A">
      <w:pPr>
        <w:tabs>
          <w:tab w:val="left" w:pos="-1440"/>
          <w:tab w:val="left" w:pos="-720"/>
          <w:tab w:val="left" w:pos="0"/>
          <w:tab w:val="left" w:pos="186"/>
          <w:tab w:val="left" w:pos="720"/>
          <w:tab w:val="left" w:pos="977"/>
          <w:tab w:val="left" w:pos="1440"/>
        </w:tabs>
        <w:jc w:val="both"/>
        <w:rPr>
          <w:spacing w:val="-2"/>
        </w:rPr>
      </w:pPr>
    </w:p>
    <w:p w14:paraId="421D94D1" w14:textId="500A595F" w:rsidR="000C77DA" w:rsidRPr="00BE647F" w:rsidRDefault="000C77DA" w:rsidP="001E532A">
      <w:pPr>
        <w:tabs>
          <w:tab w:val="left" w:pos="-1440"/>
          <w:tab w:val="left" w:pos="-720"/>
          <w:tab w:val="left" w:pos="0"/>
          <w:tab w:val="left" w:pos="186"/>
          <w:tab w:val="left" w:pos="720"/>
          <w:tab w:val="left" w:pos="977"/>
          <w:tab w:val="left" w:pos="1440"/>
        </w:tabs>
        <w:jc w:val="both"/>
        <w:rPr>
          <w:b/>
          <w:bCs/>
          <w:spacing w:val="-2"/>
          <w:u w:val="single"/>
        </w:rPr>
      </w:pPr>
      <w:r w:rsidRPr="00BE647F">
        <w:rPr>
          <w:b/>
          <w:bCs/>
          <w:spacing w:val="-2"/>
          <w:u w:val="single"/>
        </w:rPr>
        <w:t xml:space="preserve">Artikel </w:t>
      </w:r>
      <w:r w:rsidR="00EA4C7B" w:rsidRPr="00BE647F">
        <w:rPr>
          <w:b/>
          <w:bCs/>
          <w:spacing w:val="-2"/>
          <w:u w:val="single"/>
        </w:rPr>
        <w:t>6</w:t>
      </w:r>
      <w:r w:rsidRPr="00BE647F">
        <w:rPr>
          <w:b/>
          <w:bCs/>
          <w:spacing w:val="-2"/>
          <w:u w:val="single"/>
        </w:rPr>
        <w:t>: Overige bepalingen</w:t>
      </w:r>
    </w:p>
    <w:p w14:paraId="03E2F3D1" w14:textId="77777777" w:rsidR="000C77DA" w:rsidRPr="000C77DA" w:rsidRDefault="000C77DA" w:rsidP="001E532A">
      <w:pPr>
        <w:tabs>
          <w:tab w:val="left" w:pos="-1440"/>
          <w:tab w:val="left" w:pos="-720"/>
          <w:tab w:val="left" w:pos="0"/>
          <w:tab w:val="left" w:pos="186"/>
          <w:tab w:val="left" w:pos="720"/>
          <w:tab w:val="left" w:pos="977"/>
          <w:tab w:val="left" w:pos="1440"/>
        </w:tabs>
        <w:jc w:val="both"/>
        <w:rPr>
          <w:spacing w:val="-2"/>
        </w:rPr>
      </w:pPr>
    </w:p>
    <w:p w14:paraId="34B03CE4" w14:textId="77777777" w:rsidR="000C77DA" w:rsidRPr="000C77DA" w:rsidRDefault="000C77DA" w:rsidP="001E532A">
      <w:pPr>
        <w:tabs>
          <w:tab w:val="left" w:pos="-1440"/>
          <w:tab w:val="left" w:pos="-720"/>
          <w:tab w:val="left" w:pos="0"/>
          <w:tab w:val="left" w:pos="186"/>
          <w:tab w:val="left" w:pos="720"/>
          <w:tab w:val="left" w:pos="977"/>
          <w:tab w:val="left" w:pos="1440"/>
        </w:tabs>
        <w:jc w:val="both"/>
        <w:rPr>
          <w:spacing w:val="-2"/>
        </w:rPr>
      </w:pPr>
    </w:p>
    <w:p w14:paraId="681CD7DC" w14:textId="77777777" w:rsidR="000C77DA" w:rsidRDefault="000C77DA" w:rsidP="001E532A">
      <w:pPr>
        <w:tabs>
          <w:tab w:val="left" w:pos="-1440"/>
          <w:tab w:val="left" w:pos="-720"/>
          <w:tab w:val="left" w:pos="0"/>
          <w:tab w:val="left" w:pos="186"/>
          <w:tab w:val="left" w:pos="720"/>
          <w:tab w:val="left" w:pos="977"/>
          <w:tab w:val="left" w:pos="1440"/>
        </w:tabs>
        <w:jc w:val="both"/>
        <w:rPr>
          <w:spacing w:val="-2"/>
        </w:rPr>
      </w:pPr>
      <w:r>
        <w:rPr>
          <w:spacing w:val="-2"/>
        </w:rPr>
        <w:t>§1.</w:t>
      </w:r>
    </w:p>
    <w:p w14:paraId="3591F561" w14:textId="77777777" w:rsidR="000C77DA" w:rsidRPr="000C77DA" w:rsidRDefault="000C77DA" w:rsidP="001E532A">
      <w:pPr>
        <w:tabs>
          <w:tab w:val="center" w:pos="4110"/>
        </w:tabs>
        <w:jc w:val="both"/>
        <w:rPr>
          <w:spacing w:val="-2"/>
        </w:rPr>
      </w:pPr>
      <w:r w:rsidRPr="000C77DA">
        <w:rPr>
          <w:spacing w:val="-2"/>
        </w:rPr>
        <w:t>Partijen bevestigen te goeder trouw te hebben gehandeld bij het onderhandelen en opstellen  van huidige overeenkomst en bevestigen hetzelfde principe te willen respecteren bij de uitvoering ervan.</w:t>
      </w:r>
    </w:p>
    <w:p w14:paraId="3B7F57A4" w14:textId="77777777" w:rsidR="000C77DA" w:rsidRPr="000C77DA" w:rsidRDefault="000C77DA" w:rsidP="001E532A">
      <w:pPr>
        <w:tabs>
          <w:tab w:val="center" w:pos="4110"/>
        </w:tabs>
        <w:jc w:val="both"/>
        <w:rPr>
          <w:spacing w:val="-2"/>
        </w:rPr>
      </w:pPr>
      <w:r w:rsidRPr="000C77DA">
        <w:rPr>
          <w:spacing w:val="-2"/>
        </w:rPr>
        <w:t xml:space="preserve">Indien één van de bepalingen van huidige overeenkomst geheel of gedeeltelijk nietig is of zou worden, zal dit geen invloed hebben op de geldigheid van de andere bepalingen. </w:t>
      </w:r>
    </w:p>
    <w:p w14:paraId="1F51FA68" w14:textId="77777777" w:rsidR="000C77DA" w:rsidRDefault="000C77DA" w:rsidP="001E532A">
      <w:pPr>
        <w:tabs>
          <w:tab w:val="center" w:pos="4110"/>
        </w:tabs>
        <w:jc w:val="both"/>
        <w:rPr>
          <w:spacing w:val="-2"/>
        </w:rPr>
      </w:pPr>
      <w:r w:rsidRPr="000C77DA">
        <w:rPr>
          <w:spacing w:val="-2"/>
        </w:rPr>
        <w:t>Partijen zijn in de mate van het mogelijke, volgens hun loyaliteit en overtuiging, ertoe gehouden de ongeldige bepalingen te vervangen door een equivalente bepaling die beantwoordt aan de algemene geest van de overeenkomst.</w:t>
      </w:r>
    </w:p>
    <w:p w14:paraId="27003ABB" w14:textId="77777777" w:rsidR="000C77DA" w:rsidRPr="000C77DA" w:rsidRDefault="000C77DA" w:rsidP="001E532A">
      <w:pPr>
        <w:tabs>
          <w:tab w:val="center" w:pos="4110"/>
        </w:tabs>
        <w:jc w:val="both"/>
        <w:rPr>
          <w:spacing w:val="-2"/>
        </w:rPr>
      </w:pPr>
    </w:p>
    <w:p w14:paraId="4ED9CE55" w14:textId="77777777" w:rsidR="000C77DA" w:rsidRPr="000C77DA" w:rsidRDefault="000C77DA" w:rsidP="001E532A">
      <w:pPr>
        <w:tabs>
          <w:tab w:val="center" w:pos="4110"/>
        </w:tabs>
        <w:jc w:val="both"/>
        <w:rPr>
          <w:spacing w:val="-2"/>
        </w:rPr>
      </w:pPr>
    </w:p>
    <w:p w14:paraId="14CD67C7" w14:textId="5F03EB18" w:rsidR="000C77DA" w:rsidRPr="000C77DA" w:rsidRDefault="000C77DA" w:rsidP="001E532A">
      <w:pPr>
        <w:tabs>
          <w:tab w:val="center" w:pos="4110"/>
        </w:tabs>
        <w:jc w:val="both"/>
        <w:rPr>
          <w:b/>
          <w:bCs/>
          <w:spacing w:val="-2"/>
          <w:u w:val="single"/>
        </w:rPr>
      </w:pPr>
      <w:r w:rsidRPr="000C77DA">
        <w:rPr>
          <w:b/>
          <w:bCs/>
          <w:spacing w:val="-2"/>
          <w:u w:val="single"/>
        </w:rPr>
        <w:t xml:space="preserve">Artikel </w:t>
      </w:r>
      <w:r w:rsidR="00EA4C7B">
        <w:rPr>
          <w:b/>
          <w:bCs/>
          <w:spacing w:val="-2"/>
          <w:u w:val="single"/>
        </w:rPr>
        <w:t>7</w:t>
      </w:r>
      <w:r w:rsidRPr="000C77DA">
        <w:rPr>
          <w:b/>
          <w:bCs/>
          <w:spacing w:val="-2"/>
          <w:u w:val="single"/>
        </w:rPr>
        <w:t>: Bevoegdheid</w:t>
      </w:r>
    </w:p>
    <w:p w14:paraId="2712E90E" w14:textId="77777777" w:rsidR="000C77DA" w:rsidRPr="000C77DA" w:rsidRDefault="000C77DA" w:rsidP="001E532A">
      <w:pPr>
        <w:tabs>
          <w:tab w:val="center" w:pos="4110"/>
        </w:tabs>
        <w:jc w:val="both"/>
        <w:rPr>
          <w:spacing w:val="-2"/>
        </w:rPr>
      </w:pPr>
    </w:p>
    <w:p w14:paraId="1B837490" w14:textId="77777777" w:rsidR="001E532A" w:rsidRDefault="001E532A" w:rsidP="001E532A">
      <w:pPr>
        <w:tabs>
          <w:tab w:val="center" w:pos="4110"/>
        </w:tabs>
        <w:jc w:val="both"/>
        <w:rPr>
          <w:spacing w:val="-2"/>
        </w:rPr>
      </w:pPr>
    </w:p>
    <w:p w14:paraId="1D1B6DD0" w14:textId="77777777" w:rsidR="000C77DA" w:rsidRPr="000C77DA" w:rsidRDefault="000C77DA" w:rsidP="001E532A">
      <w:pPr>
        <w:tabs>
          <w:tab w:val="center" w:pos="4110"/>
        </w:tabs>
        <w:jc w:val="both"/>
        <w:rPr>
          <w:spacing w:val="-2"/>
        </w:rPr>
      </w:pPr>
      <w:r w:rsidRPr="000C77DA">
        <w:rPr>
          <w:spacing w:val="-2"/>
        </w:rPr>
        <w:t>Het Belgische recht is van toepassing op deze overeenkomst.</w:t>
      </w:r>
    </w:p>
    <w:p w14:paraId="40509290" w14:textId="77777777" w:rsidR="001E532A" w:rsidRDefault="001E532A" w:rsidP="001E532A">
      <w:pPr>
        <w:tabs>
          <w:tab w:val="center" w:pos="4110"/>
        </w:tabs>
        <w:jc w:val="both"/>
        <w:rPr>
          <w:spacing w:val="-2"/>
        </w:rPr>
      </w:pPr>
    </w:p>
    <w:p w14:paraId="6E137B85" w14:textId="501D9F9E" w:rsidR="000C77DA" w:rsidRPr="00583F3E" w:rsidRDefault="000C77DA" w:rsidP="001E532A">
      <w:pPr>
        <w:tabs>
          <w:tab w:val="center" w:pos="4110"/>
        </w:tabs>
        <w:jc w:val="both"/>
        <w:rPr>
          <w:spacing w:val="-2"/>
        </w:rPr>
      </w:pPr>
      <w:r w:rsidRPr="000C77DA">
        <w:rPr>
          <w:spacing w:val="-2"/>
        </w:rPr>
        <w:t xml:space="preserve">Partijen zullen alles in het werk stellen om eventuele geschillen in der minne te regelen.  Als er geen oplossing wordt, zijn enkel de bevoegde rechtbanken van het </w:t>
      </w:r>
      <w:r w:rsidR="00CC513B">
        <w:rPr>
          <w:spacing w:val="-2"/>
        </w:rPr>
        <w:t>gerechtelijk arrondissement Limburg</w:t>
      </w:r>
      <w:r w:rsidRPr="000C77DA">
        <w:rPr>
          <w:spacing w:val="-2"/>
        </w:rPr>
        <w:t xml:space="preserve"> bevoegd.</w:t>
      </w:r>
    </w:p>
    <w:p w14:paraId="7C769C04" w14:textId="77777777" w:rsidR="00980834" w:rsidRPr="00583F3E" w:rsidRDefault="00980834" w:rsidP="001E532A">
      <w:pPr>
        <w:tabs>
          <w:tab w:val="left" w:pos="-1440"/>
          <w:tab w:val="left" w:pos="-720"/>
          <w:tab w:val="left" w:pos="0"/>
          <w:tab w:val="left" w:pos="186"/>
          <w:tab w:val="left" w:pos="720"/>
          <w:tab w:val="left" w:pos="977"/>
          <w:tab w:val="left" w:pos="1440"/>
        </w:tabs>
        <w:jc w:val="both"/>
        <w:rPr>
          <w:spacing w:val="-2"/>
        </w:rPr>
      </w:pPr>
    </w:p>
    <w:p w14:paraId="6D4C4BA6" w14:textId="77777777" w:rsidR="00980834" w:rsidRPr="00583F3E" w:rsidRDefault="00980834" w:rsidP="001E532A">
      <w:pPr>
        <w:tabs>
          <w:tab w:val="left" w:pos="-1440"/>
          <w:tab w:val="left" w:pos="-720"/>
          <w:tab w:val="left" w:pos="0"/>
          <w:tab w:val="left" w:pos="186"/>
          <w:tab w:val="left" w:pos="720"/>
          <w:tab w:val="left" w:pos="977"/>
          <w:tab w:val="left" w:pos="1440"/>
        </w:tabs>
        <w:jc w:val="both"/>
        <w:rPr>
          <w:spacing w:val="-2"/>
        </w:rPr>
      </w:pPr>
    </w:p>
    <w:p w14:paraId="22FF056F" w14:textId="77777777" w:rsidR="00980834" w:rsidRPr="00583F3E" w:rsidRDefault="00980834" w:rsidP="001E532A">
      <w:pPr>
        <w:tabs>
          <w:tab w:val="left" w:pos="-1440"/>
          <w:tab w:val="left" w:pos="-720"/>
          <w:tab w:val="left" w:pos="0"/>
          <w:tab w:val="left" w:pos="186"/>
          <w:tab w:val="left" w:pos="720"/>
          <w:tab w:val="left" w:pos="977"/>
          <w:tab w:val="left" w:pos="1440"/>
        </w:tabs>
        <w:jc w:val="both"/>
        <w:rPr>
          <w:spacing w:val="-2"/>
        </w:rPr>
      </w:pPr>
      <w:r w:rsidRPr="00583F3E">
        <w:rPr>
          <w:spacing w:val="-2"/>
        </w:rPr>
        <w:t xml:space="preserve">Opgemaakt in tweevoud te Hasselt,  </w:t>
      </w:r>
      <w:r w:rsidR="00A541D9" w:rsidRPr="00583F3E">
        <w:rPr>
          <w:spacing w:val="-2"/>
        </w:rPr>
        <w:t>………………………….</w:t>
      </w:r>
      <w:r w:rsidR="00385909" w:rsidRPr="00583F3E">
        <w:rPr>
          <w:spacing w:val="-2"/>
        </w:rPr>
        <w:t xml:space="preserve"> </w:t>
      </w:r>
      <w:r w:rsidR="000C77DA">
        <w:rPr>
          <w:spacing w:val="-2"/>
        </w:rPr>
        <w:t>2021</w:t>
      </w:r>
    </w:p>
    <w:p w14:paraId="2C803CFB" w14:textId="77777777" w:rsidR="00980834" w:rsidRPr="00583F3E" w:rsidRDefault="00980834" w:rsidP="001E532A">
      <w:pPr>
        <w:tabs>
          <w:tab w:val="left" w:pos="-1440"/>
          <w:tab w:val="left" w:pos="-720"/>
          <w:tab w:val="left" w:pos="0"/>
          <w:tab w:val="left" w:pos="186"/>
          <w:tab w:val="left" w:pos="720"/>
          <w:tab w:val="left" w:pos="977"/>
          <w:tab w:val="left" w:pos="1440"/>
        </w:tabs>
        <w:jc w:val="both"/>
        <w:rPr>
          <w:spacing w:val="-2"/>
        </w:rPr>
      </w:pPr>
      <w:r w:rsidRPr="00583F3E">
        <w:rPr>
          <w:spacing w:val="-2"/>
        </w:rPr>
        <w:tab/>
      </w:r>
      <w:r w:rsidRPr="00583F3E">
        <w:rPr>
          <w:spacing w:val="-2"/>
        </w:rPr>
        <w:tab/>
      </w:r>
    </w:p>
    <w:p w14:paraId="4EB031DD" w14:textId="77777777" w:rsidR="00980834" w:rsidRPr="00583F3E" w:rsidRDefault="00980834" w:rsidP="001E532A">
      <w:pPr>
        <w:tabs>
          <w:tab w:val="left" w:pos="-1440"/>
          <w:tab w:val="left" w:pos="-720"/>
          <w:tab w:val="left" w:pos="0"/>
          <w:tab w:val="left" w:pos="186"/>
          <w:tab w:val="left" w:pos="720"/>
          <w:tab w:val="left" w:pos="977"/>
          <w:tab w:val="left" w:pos="1440"/>
        </w:tabs>
        <w:jc w:val="both"/>
        <w:rPr>
          <w:spacing w:val="-2"/>
        </w:rPr>
      </w:pPr>
      <w:r w:rsidRPr="00583F3E">
        <w:rPr>
          <w:spacing w:val="-2"/>
        </w:rPr>
        <w:tab/>
      </w:r>
      <w:r w:rsidRPr="00583F3E">
        <w:rPr>
          <w:spacing w:val="-2"/>
        </w:rPr>
        <w:tab/>
      </w:r>
    </w:p>
    <w:p w14:paraId="5875CC77" w14:textId="77777777" w:rsidR="00980834" w:rsidRPr="00583F3E" w:rsidRDefault="00980834" w:rsidP="001E532A">
      <w:pPr>
        <w:tabs>
          <w:tab w:val="left" w:pos="-1440"/>
          <w:tab w:val="left" w:pos="-720"/>
          <w:tab w:val="left" w:pos="0"/>
          <w:tab w:val="left" w:pos="186"/>
          <w:tab w:val="left" w:pos="720"/>
          <w:tab w:val="left" w:pos="977"/>
          <w:tab w:val="left" w:pos="1440"/>
        </w:tabs>
        <w:jc w:val="both"/>
        <w:rPr>
          <w:spacing w:val="-2"/>
        </w:rPr>
      </w:pPr>
    </w:p>
    <w:p w14:paraId="3A31E1A0" w14:textId="77777777" w:rsidR="00980834" w:rsidRPr="001E532A" w:rsidRDefault="00980834" w:rsidP="001E532A">
      <w:pPr>
        <w:tabs>
          <w:tab w:val="left" w:pos="-1440"/>
          <w:tab w:val="left" w:pos="-720"/>
          <w:tab w:val="left" w:pos="0"/>
          <w:tab w:val="left" w:pos="186"/>
          <w:tab w:val="left" w:pos="720"/>
          <w:tab w:val="left" w:pos="977"/>
          <w:tab w:val="left" w:pos="1440"/>
        </w:tabs>
        <w:jc w:val="both"/>
        <w:rPr>
          <w:b/>
          <w:bCs/>
          <w:spacing w:val="-2"/>
        </w:rPr>
      </w:pPr>
      <w:r w:rsidRPr="001E532A">
        <w:rPr>
          <w:b/>
          <w:bCs/>
          <w:spacing w:val="-2"/>
        </w:rPr>
        <w:t xml:space="preserve">Voor </w:t>
      </w:r>
      <w:r w:rsidR="000C77DA" w:rsidRPr="001E532A">
        <w:rPr>
          <w:b/>
          <w:bCs/>
          <w:spacing w:val="-2"/>
        </w:rPr>
        <w:t>DVW</w:t>
      </w:r>
      <w:r w:rsidRPr="001E532A">
        <w:rPr>
          <w:b/>
          <w:bCs/>
          <w:spacing w:val="-2"/>
        </w:rPr>
        <w:t>,</w:t>
      </w:r>
      <w:r w:rsidRPr="001E532A">
        <w:rPr>
          <w:b/>
          <w:bCs/>
          <w:spacing w:val="-2"/>
        </w:rPr>
        <w:tab/>
      </w:r>
      <w:r w:rsidRPr="001E532A">
        <w:rPr>
          <w:b/>
          <w:bCs/>
          <w:spacing w:val="-2"/>
        </w:rPr>
        <w:tab/>
      </w:r>
      <w:r w:rsidRPr="001E532A">
        <w:rPr>
          <w:b/>
          <w:bCs/>
          <w:spacing w:val="-2"/>
        </w:rPr>
        <w:tab/>
      </w:r>
      <w:r w:rsidRPr="001E532A">
        <w:rPr>
          <w:b/>
          <w:bCs/>
          <w:spacing w:val="-2"/>
        </w:rPr>
        <w:tab/>
      </w:r>
    </w:p>
    <w:p w14:paraId="26A97C49" w14:textId="77777777" w:rsidR="00980834" w:rsidRPr="00583F3E" w:rsidRDefault="00980834" w:rsidP="001E532A">
      <w:pPr>
        <w:tabs>
          <w:tab w:val="left" w:pos="-1440"/>
          <w:tab w:val="left" w:pos="-720"/>
          <w:tab w:val="left" w:pos="0"/>
          <w:tab w:val="left" w:pos="186"/>
          <w:tab w:val="left" w:pos="720"/>
          <w:tab w:val="left" w:pos="977"/>
          <w:tab w:val="left" w:pos="1440"/>
        </w:tabs>
        <w:jc w:val="both"/>
        <w:rPr>
          <w:spacing w:val="-2"/>
        </w:rPr>
      </w:pPr>
    </w:p>
    <w:p w14:paraId="4F11C918" w14:textId="77777777" w:rsidR="00980834" w:rsidRPr="00583F3E" w:rsidRDefault="00980834" w:rsidP="001E532A">
      <w:pPr>
        <w:tabs>
          <w:tab w:val="left" w:pos="-1440"/>
          <w:tab w:val="left" w:pos="-720"/>
          <w:tab w:val="left" w:pos="0"/>
          <w:tab w:val="left" w:pos="186"/>
          <w:tab w:val="left" w:pos="720"/>
          <w:tab w:val="left" w:pos="977"/>
          <w:tab w:val="left" w:pos="1440"/>
        </w:tabs>
        <w:jc w:val="both"/>
        <w:rPr>
          <w:spacing w:val="-2"/>
        </w:rPr>
      </w:pPr>
    </w:p>
    <w:p w14:paraId="785C8FFB" w14:textId="77777777" w:rsidR="00980834" w:rsidRPr="00583F3E" w:rsidRDefault="00980834" w:rsidP="001E532A">
      <w:pPr>
        <w:tabs>
          <w:tab w:val="left" w:pos="-1440"/>
          <w:tab w:val="left" w:pos="-720"/>
          <w:tab w:val="left" w:pos="0"/>
          <w:tab w:val="left" w:pos="186"/>
          <w:tab w:val="left" w:pos="720"/>
          <w:tab w:val="left" w:pos="977"/>
          <w:tab w:val="left" w:pos="1440"/>
        </w:tabs>
        <w:jc w:val="both"/>
        <w:rPr>
          <w:spacing w:val="-2"/>
        </w:rPr>
      </w:pPr>
    </w:p>
    <w:p w14:paraId="120C9077" w14:textId="77777777" w:rsidR="00980834" w:rsidRPr="00583F3E" w:rsidRDefault="00980834" w:rsidP="001E532A">
      <w:pPr>
        <w:tabs>
          <w:tab w:val="left" w:pos="-1440"/>
          <w:tab w:val="left" w:pos="-720"/>
          <w:tab w:val="left" w:pos="0"/>
          <w:tab w:val="left" w:pos="186"/>
          <w:tab w:val="left" w:pos="720"/>
          <w:tab w:val="left" w:pos="977"/>
          <w:tab w:val="left" w:pos="1440"/>
        </w:tabs>
        <w:jc w:val="both"/>
        <w:rPr>
          <w:spacing w:val="-2"/>
        </w:rPr>
      </w:pPr>
    </w:p>
    <w:p w14:paraId="070ED783" w14:textId="7F5A8415" w:rsidR="00980834" w:rsidRPr="00583F3E" w:rsidRDefault="00980834" w:rsidP="001E532A">
      <w:pPr>
        <w:tabs>
          <w:tab w:val="left" w:pos="-1440"/>
          <w:tab w:val="left" w:pos="-720"/>
          <w:tab w:val="left" w:pos="0"/>
          <w:tab w:val="left" w:pos="186"/>
          <w:tab w:val="left" w:pos="720"/>
          <w:tab w:val="left" w:pos="977"/>
          <w:tab w:val="left" w:pos="1440"/>
        </w:tabs>
        <w:ind w:left="5760" w:hanging="5760"/>
        <w:jc w:val="both"/>
        <w:rPr>
          <w:i/>
          <w:iCs/>
          <w:spacing w:val="-2"/>
        </w:rPr>
      </w:pPr>
      <w:r w:rsidRPr="00583F3E">
        <w:rPr>
          <w:spacing w:val="-2"/>
        </w:rPr>
        <w:t xml:space="preserve">  De heer ir. Chris Danckaerts</w:t>
      </w:r>
      <w:r w:rsidRPr="00583F3E">
        <w:rPr>
          <w:spacing w:val="-2"/>
        </w:rPr>
        <w:tab/>
      </w:r>
      <w:r w:rsidRPr="00583F3E">
        <w:rPr>
          <w:spacing w:val="-2"/>
        </w:rPr>
        <w:tab/>
      </w:r>
      <w:r w:rsidRPr="00583F3E">
        <w:rPr>
          <w:spacing w:val="-2"/>
        </w:rPr>
        <w:tab/>
        <w:t xml:space="preserve">                  </w:t>
      </w:r>
    </w:p>
    <w:p w14:paraId="5F6E6B7E" w14:textId="21AF21E8" w:rsidR="001E532A" w:rsidRDefault="00980834" w:rsidP="001E532A">
      <w:pPr>
        <w:tabs>
          <w:tab w:val="left" w:pos="-1440"/>
          <w:tab w:val="left" w:pos="-720"/>
          <w:tab w:val="left" w:pos="0"/>
          <w:tab w:val="left" w:pos="186"/>
          <w:tab w:val="left" w:pos="720"/>
          <w:tab w:val="left" w:pos="977"/>
          <w:tab w:val="left" w:pos="1440"/>
        </w:tabs>
        <w:jc w:val="both"/>
        <w:rPr>
          <w:spacing w:val="-2"/>
        </w:rPr>
      </w:pPr>
      <w:r w:rsidRPr="00583F3E">
        <w:rPr>
          <w:spacing w:val="-2"/>
        </w:rPr>
        <w:t xml:space="preserve">  gedelegeerd bestuurder</w:t>
      </w:r>
      <w:r w:rsidRPr="00583F3E">
        <w:rPr>
          <w:spacing w:val="-2"/>
        </w:rPr>
        <w:tab/>
      </w:r>
      <w:r w:rsidRPr="00583F3E">
        <w:rPr>
          <w:spacing w:val="-2"/>
        </w:rPr>
        <w:tab/>
        <w:t xml:space="preserve">       </w:t>
      </w:r>
      <w:r w:rsidRPr="00583F3E">
        <w:rPr>
          <w:spacing w:val="-2"/>
        </w:rPr>
        <w:tab/>
        <w:t xml:space="preserve">     </w:t>
      </w:r>
      <w:r w:rsidRPr="00583F3E">
        <w:rPr>
          <w:spacing w:val="-2"/>
        </w:rPr>
        <w:tab/>
      </w:r>
    </w:p>
    <w:p w14:paraId="2A1EB5BD" w14:textId="77777777" w:rsidR="001E532A" w:rsidRDefault="001E532A" w:rsidP="001E532A">
      <w:pPr>
        <w:tabs>
          <w:tab w:val="left" w:pos="-1440"/>
          <w:tab w:val="left" w:pos="-720"/>
          <w:tab w:val="left" w:pos="0"/>
          <w:tab w:val="left" w:pos="186"/>
          <w:tab w:val="left" w:pos="720"/>
          <w:tab w:val="left" w:pos="977"/>
          <w:tab w:val="left" w:pos="1440"/>
        </w:tabs>
        <w:jc w:val="both"/>
        <w:rPr>
          <w:spacing w:val="-2"/>
        </w:rPr>
      </w:pPr>
    </w:p>
    <w:p w14:paraId="772EDBE3" w14:textId="77777777" w:rsidR="001E532A" w:rsidRDefault="001E532A" w:rsidP="001E532A">
      <w:pPr>
        <w:tabs>
          <w:tab w:val="left" w:pos="-1440"/>
          <w:tab w:val="left" w:pos="-720"/>
          <w:tab w:val="left" w:pos="0"/>
          <w:tab w:val="left" w:pos="186"/>
          <w:tab w:val="left" w:pos="720"/>
          <w:tab w:val="left" w:pos="977"/>
          <w:tab w:val="left" w:pos="1440"/>
        </w:tabs>
        <w:jc w:val="both"/>
        <w:rPr>
          <w:spacing w:val="-2"/>
        </w:rPr>
      </w:pPr>
    </w:p>
    <w:p w14:paraId="5BB69790" w14:textId="77777777" w:rsidR="001E532A" w:rsidRDefault="00980834" w:rsidP="001E532A">
      <w:pPr>
        <w:tabs>
          <w:tab w:val="left" w:pos="-1440"/>
          <w:tab w:val="left" w:pos="-720"/>
          <w:tab w:val="left" w:pos="0"/>
          <w:tab w:val="left" w:pos="186"/>
          <w:tab w:val="left" w:pos="720"/>
          <w:tab w:val="left" w:pos="977"/>
          <w:tab w:val="left" w:pos="1440"/>
        </w:tabs>
        <w:jc w:val="both"/>
        <w:rPr>
          <w:spacing w:val="-2"/>
        </w:rPr>
      </w:pPr>
      <w:r>
        <w:rPr>
          <w:spacing w:val="-2"/>
        </w:rPr>
        <w:tab/>
      </w:r>
    </w:p>
    <w:p w14:paraId="06E15226" w14:textId="77777777" w:rsidR="001E532A" w:rsidRDefault="001E532A" w:rsidP="001E532A">
      <w:pPr>
        <w:tabs>
          <w:tab w:val="left" w:pos="-1440"/>
          <w:tab w:val="left" w:pos="-720"/>
          <w:tab w:val="left" w:pos="0"/>
          <w:tab w:val="left" w:pos="186"/>
          <w:tab w:val="left" w:pos="720"/>
          <w:tab w:val="left" w:pos="977"/>
          <w:tab w:val="left" w:pos="1440"/>
        </w:tabs>
        <w:jc w:val="both"/>
        <w:rPr>
          <w:spacing w:val="-2"/>
        </w:rPr>
      </w:pPr>
    </w:p>
    <w:p w14:paraId="0D191F53" w14:textId="77777777" w:rsidR="001E532A" w:rsidRPr="001E532A" w:rsidRDefault="001E532A" w:rsidP="001E532A">
      <w:pPr>
        <w:tabs>
          <w:tab w:val="left" w:pos="-1440"/>
          <w:tab w:val="left" w:pos="-720"/>
          <w:tab w:val="left" w:pos="0"/>
          <w:tab w:val="left" w:pos="186"/>
          <w:tab w:val="left" w:pos="720"/>
          <w:tab w:val="left" w:pos="977"/>
          <w:tab w:val="left" w:pos="1440"/>
        </w:tabs>
        <w:jc w:val="both"/>
        <w:rPr>
          <w:b/>
          <w:bCs/>
          <w:spacing w:val="-2"/>
        </w:rPr>
      </w:pPr>
      <w:r w:rsidRPr="001E532A">
        <w:rPr>
          <w:b/>
          <w:bCs/>
          <w:spacing w:val="-2"/>
        </w:rPr>
        <w:t>Voor de Private Partner</w:t>
      </w:r>
    </w:p>
    <w:p w14:paraId="17D36A61" w14:textId="77777777" w:rsidR="001E532A" w:rsidRDefault="001E532A" w:rsidP="001E532A">
      <w:pPr>
        <w:tabs>
          <w:tab w:val="left" w:pos="-1440"/>
          <w:tab w:val="left" w:pos="-720"/>
          <w:tab w:val="left" w:pos="0"/>
          <w:tab w:val="left" w:pos="186"/>
          <w:tab w:val="left" w:pos="720"/>
          <w:tab w:val="left" w:pos="977"/>
          <w:tab w:val="left" w:pos="1440"/>
        </w:tabs>
        <w:jc w:val="both"/>
        <w:rPr>
          <w:spacing w:val="-2"/>
        </w:rPr>
      </w:pPr>
    </w:p>
    <w:p w14:paraId="24A4B9B2" w14:textId="77777777" w:rsidR="001E532A" w:rsidRDefault="001E532A" w:rsidP="001E532A">
      <w:pPr>
        <w:tabs>
          <w:tab w:val="left" w:pos="-1440"/>
          <w:tab w:val="left" w:pos="-720"/>
          <w:tab w:val="left" w:pos="0"/>
          <w:tab w:val="left" w:pos="186"/>
          <w:tab w:val="left" w:pos="720"/>
          <w:tab w:val="left" w:pos="977"/>
          <w:tab w:val="left" w:pos="1440"/>
        </w:tabs>
        <w:jc w:val="both"/>
        <w:rPr>
          <w:spacing w:val="-2"/>
        </w:rPr>
      </w:pPr>
    </w:p>
    <w:p w14:paraId="5E74ACD1" w14:textId="77777777" w:rsidR="001E532A" w:rsidRDefault="001E532A" w:rsidP="001E532A">
      <w:pPr>
        <w:tabs>
          <w:tab w:val="left" w:pos="-1440"/>
          <w:tab w:val="left" w:pos="-720"/>
          <w:tab w:val="left" w:pos="0"/>
          <w:tab w:val="left" w:pos="186"/>
          <w:tab w:val="left" w:pos="720"/>
          <w:tab w:val="left" w:pos="977"/>
          <w:tab w:val="left" w:pos="1440"/>
        </w:tabs>
        <w:jc w:val="both"/>
        <w:rPr>
          <w:spacing w:val="-2"/>
        </w:rPr>
      </w:pPr>
    </w:p>
    <w:p w14:paraId="3D16AEE2" w14:textId="77777777" w:rsidR="001E532A" w:rsidRDefault="001E532A" w:rsidP="001E532A">
      <w:pPr>
        <w:tabs>
          <w:tab w:val="left" w:pos="-1440"/>
          <w:tab w:val="left" w:pos="-720"/>
          <w:tab w:val="left" w:pos="0"/>
          <w:tab w:val="left" w:pos="186"/>
          <w:tab w:val="left" w:pos="720"/>
          <w:tab w:val="left" w:pos="977"/>
          <w:tab w:val="left" w:pos="1440"/>
        </w:tabs>
        <w:jc w:val="both"/>
        <w:rPr>
          <w:spacing w:val="-2"/>
        </w:rPr>
      </w:pPr>
    </w:p>
    <w:p w14:paraId="2A3FEF97" w14:textId="77777777" w:rsidR="001E532A" w:rsidRDefault="001E532A" w:rsidP="001E532A">
      <w:pPr>
        <w:tabs>
          <w:tab w:val="left" w:pos="-1440"/>
          <w:tab w:val="left" w:pos="-720"/>
          <w:tab w:val="left" w:pos="0"/>
          <w:tab w:val="left" w:pos="186"/>
          <w:tab w:val="left" w:pos="720"/>
          <w:tab w:val="left" w:pos="977"/>
          <w:tab w:val="left" w:pos="1440"/>
        </w:tabs>
        <w:jc w:val="both"/>
        <w:rPr>
          <w:spacing w:val="-2"/>
        </w:rPr>
      </w:pPr>
      <w:r>
        <w:rPr>
          <w:spacing w:val="-2"/>
        </w:rPr>
        <w:t>……………………………………….</w:t>
      </w:r>
      <w:r w:rsidR="00980834">
        <w:rPr>
          <w:spacing w:val="-2"/>
        </w:rPr>
        <w:tab/>
      </w:r>
    </w:p>
    <w:p w14:paraId="71D74560" w14:textId="77777777" w:rsidR="001E532A" w:rsidRDefault="001E532A" w:rsidP="001E532A">
      <w:pPr>
        <w:tabs>
          <w:tab w:val="left" w:pos="-1440"/>
          <w:tab w:val="left" w:pos="-720"/>
          <w:tab w:val="left" w:pos="0"/>
          <w:tab w:val="left" w:pos="186"/>
          <w:tab w:val="left" w:pos="720"/>
          <w:tab w:val="left" w:pos="977"/>
          <w:tab w:val="left" w:pos="1440"/>
        </w:tabs>
        <w:jc w:val="both"/>
        <w:rPr>
          <w:spacing w:val="-2"/>
        </w:rPr>
      </w:pPr>
    </w:p>
    <w:p w14:paraId="6A8D65B0" w14:textId="77777777" w:rsidR="001E532A" w:rsidRDefault="001E532A" w:rsidP="001E532A">
      <w:pPr>
        <w:tabs>
          <w:tab w:val="left" w:pos="-1440"/>
          <w:tab w:val="left" w:pos="-720"/>
          <w:tab w:val="left" w:pos="0"/>
          <w:tab w:val="left" w:pos="186"/>
          <w:tab w:val="left" w:pos="720"/>
          <w:tab w:val="left" w:pos="977"/>
          <w:tab w:val="left" w:pos="1440"/>
        </w:tabs>
        <w:jc w:val="both"/>
        <w:rPr>
          <w:spacing w:val="-2"/>
        </w:rPr>
      </w:pPr>
    </w:p>
    <w:p w14:paraId="4D830DD8" w14:textId="77777777" w:rsidR="001E532A" w:rsidRPr="001E532A" w:rsidRDefault="001E532A" w:rsidP="001E532A">
      <w:pPr>
        <w:tabs>
          <w:tab w:val="left" w:pos="-1440"/>
          <w:tab w:val="left" w:pos="-720"/>
          <w:tab w:val="left" w:pos="0"/>
          <w:tab w:val="left" w:pos="186"/>
          <w:tab w:val="left" w:pos="720"/>
          <w:tab w:val="left" w:pos="977"/>
          <w:tab w:val="left" w:pos="1440"/>
        </w:tabs>
        <w:jc w:val="both"/>
        <w:rPr>
          <w:b/>
          <w:bCs/>
          <w:spacing w:val="-2"/>
        </w:rPr>
      </w:pPr>
      <w:r w:rsidRPr="001E532A">
        <w:rPr>
          <w:b/>
          <w:bCs/>
          <w:spacing w:val="-2"/>
        </w:rPr>
        <w:t>Bijlagen:</w:t>
      </w:r>
    </w:p>
    <w:p w14:paraId="37B6E971" w14:textId="5BED6AB7" w:rsidR="001E532A" w:rsidRPr="004F1363" w:rsidRDefault="001E532A" w:rsidP="004F1363">
      <w:pPr>
        <w:pStyle w:val="Lijstalinea"/>
        <w:numPr>
          <w:ilvl w:val="0"/>
          <w:numId w:val="11"/>
        </w:numPr>
        <w:tabs>
          <w:tab w:val="left" w:pos="-1440"/>
          <w:tab w:val="left" w:pos="-720"/>
          <w:tab w:val="left" w:pos="0"/>
          <w:tab w:val="left" w:pos="186"/>
          <w:tab w:val="left" w:pos="720"/>
          <w:tab w:val="left" w:pos="977"/>
          <w:tab w:val="left" w:pos="1440"/>
        </w:tabs>
        <w:jc w:val="both"/>
        <w:rPr>
          <w:spacing w:val="-2"/>
        </w:rPr>
      </w:pPr>
      <w:r w:rsidRPr="004F1363">
        <w:rPr>
          <w:spacing w:val="-2"/>
        </w:rPr>
        <w:t>Plan</w:t>
      </w:r>
    </w:p>
    <w:p w14:paraId="7F2662F2" w14:textId="15D48405" w:rsidR="001E532A" w:rsidRDefault="001E532A" w:rsidP="00497AE9">
      <w:pPr>
        <w:tabs>
          <w:tab w:val="left" w:pos="-1440"/>
          <w:tab w:val="left" w:pos="-720"/>
          <w:tab w:val="left" w:pos="0"/>
          <w:tab w:val="left" w:pos="186"/>
          <w:tab w:val="left" w:pos="720"/>
          <w:tab w:val="left" w:pos="977"/>
          <w:tab w:val="left" w:pos="1440"/>
        </w:tabs>
        <w:ind w:left="720"/>
        <w:jc w:val="both"/>
        <w:rPr>
          <w:spacing w:val="-2"/>
        </w:rPr>
      </w:pPr>
    </w:p>
    <w:p w14:paraId="1715C4DB" w14:textId="7F30783E" w:rsidR="00980834" w:rsidRDefault="00980834" w:rsidP="000B1FC4">
      <w:pPr>
        <w:tabs>
          <w:tab w:val="left" w:pos="-1440"/>
          <w:tab w:val="left" w:pos="-720"/>
          <w:tab w:val="left" w:pos="0"/>
          <w:tab w:val="left" w:pos="186"/>
          <w:tab w:val="left" w:pos="720"/>
          <w:tab w:val="left" w:pos="977"/>
          <w:tab w:val="left" w:pos="1440"/>
        </w:tabs>
        <w:ind w:left="720"/>
        <w:jc w:val="both"/>
        <w:rPr>
          <w:spacing w:val="-2"/>
        </w:rPr>
      </w:pPr>
    </w:p>
    <w:sectPr w:rsidR="00980834" w:rsidSect="006F1BDF">
      <w:headerReference w:type="default" r:id="rId8"/>
      <w:footerReference w:type="default" r:id="rId9"/>
      <w:endnotePr>
        <w:numFmt w:val="decimal"/>
      </w:endnotePr>
      <w:pgSz w:w="11906" w:h="16838"/>
      <w:pgMar w:top="851" w:right="1701" w:bottom="1559" w:left="1985" w:header="1134" w:footer="1134"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93420" w14:textId="77777777" w:rsidR="00AE7040" w:rsidRDefault="00AE7040">
      <w:pPr>
        <w:spacing w:line="20" w:lineRule="exact"/>
        <w:rPr>
          <w:sz w:val="24"/>
        </w:rPr>
      </w:pPr>
    </w:p>
  </w:endnote>
  <w:endnote w:type="continuationSeparator" w:id="0">
    <w:p w14:paraId="31C7FCF9" w14:textId="77777777" w:rsidR="00AE7040" w:rsidRDefault="00AE7040">
      <w:r>
        <w:rPr>
          <w:sz w:val="24"/>
        </w:rPr>
        <w:t xml:space="preserve"> </w:t>
      </w:r>
    </w:p>
  </w:endnote>
  <w:endnote w:type="continuationNotice" w:id="1">
    <w:p w14:paraId="2E9B47E7" w14:textId="77777777" w:rsidR="00AE7040" w:rsidRDefault="00AE704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Times">
    <w:altName w:val="Impac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56DA3" w14:textId="473DC5C7" w:rsidR="00980834" w:rsidRDefault="00980834">
    <w:pPr>
      <w:pStyle w:val="Voettekst"/>
      <w:tabs>
        <w:tab w:val="center" w:pos="4111"/>
        <w:tab w:val="right" w:pos="8222"/>
      </w:tabs>
      <w:ind w:left="567"/>
      <w:jc w:val="center"/>
      <w:rPr>
        <w:rFonts w:cs="Tahoma"/>
        <w:i/>
        <w:sz w:val="16"/>
        <w:szCs w:val="16"/>
      </w:rPr>
    </w:pPr>
    <w:r>
      <w:rPr>
        <w:rFonts w:cs="Tahoma"/>
        <w:i/>
        <w:sz w:val="16"/>
        <w:szCs w:val="16"/>
      </w:rPr>
      <w:t xml:space="preserve">Overeenkomst voor de bouw van een </w:t>
    </w:r>
    <w:r w:rsidR="00EF2033">
      <w:rPr>
        <w:rFonts w:cs="Tahoma"/>
        <w:i/>
        <w:sz w:val="16"/>
        <w:szCs w:val="16"/>
      </w:rPr>
      <w:t>laad-en losinstallatie</w:t>
    </w:r>
    <w:r>
      <w:rPr>
        <w:rFonts w:cs="Tahoma"/>
        <w:i/>
        <w:sz w:val="16"/>
        <w:szCs w:val="16"/>
      </w:rPr>
      <w:t xml:space="preserve"> te </w:t>
    </w:r>
    <w:r w:rsidR="00A541D9">
      <w:rPr>
        <w:rFonts w:cs="Tahoma"/>
        <w:i/>
        <w:sz w:val="16"/>
        <w:szCs w:val="16"/>
      </w:rPr>
      <w:t>…………………</w:t>
    </w:r>
  </w:p>
  <w:p w14:paraId="7C1BD8DB" w14:textId="77777777" w:rsidR="00980834" w:rsidRDefault="00980834">
    <w:pPr>
      <w:pStyle w:val="Voettekst"/>
      <w:tabs>
        <w:tab w:val="center" w:pos="4111"/>
        <w:tab w:val="right" w:pos="8222"/>
      </w:tabs>
      <w:jc w:val="center"/>
      <w:rPr>
        <w:rFonts w:cs="Tahom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93EC5" w14:textId="77777777" w:rsidR="00AE7040" w:rsidRDefault="00AE7040">
      <w:r>
        <w:rPr>
          <w:sz w:val="24"/>
        </w:rPr>
        <w:separator/>
      </w:r>
    </w:p>
  </w:footnote>
  <w:footnote w:type="continuationSeparator" w:id="0">
    <w:p w14:paraId="1E23C2E0" w14:textId="77777777" w:rsidR="00AE7040" w:rsidRDefault="00AE7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BA2EE" w14:textId="77777777" w:rsidR="00980834" w:rsidRDefault="00980834">
    <w:pPr>
      <w:pStyle w:val="Koptekst"/>
      <w:jc w:val="right"/>
      <w:rPr>
        <w:rFonts w:cs="Tahoma"/>
        <w:sz w:val="16"/>
        <w:szCs w:val="16"/>
      </w:rPr>
    </w:pPr>
    <w:r>
      <w:rPr>
        <w:rFonts w:cs="Tahoma"/>
        <w:sz w:val="16"/>
        <w:szCs w:val="16"/>
      </w:rPr>
      <w:fldChar w:fldCharType="begin"/>
    </w:r>
    <w:r>
      <w:rPr>
        <w:rFonts w:cs="Tahoma"/>
        <w:sz w:val="16"/>
        <w:szCs w:val="16"/>
      </w:rPr>
      <w:instrText>PAGE   \* MERGEFORMAT</w:instrText>
    </w:r>
    <w:r>
      <w:rPr>
        <w:rFonts w:cs="Tahoma"/>
        <w:sz w:val="16"/>
        <w:szCs w:val="16"/>
      </w:rPr>
      <w:fldChar w:fldCharType="separate"/>
    </w:r>
    <w:r w:rsidR="00F953C1">
      <w:rPr>
        <w:rFonts w:cs="Tahoma"/>
        <w:noProof/>
        <w:sz w:val="16"/>
        <w:szCs w:val="16"/>
      </w:rPr>
      <w:t>2</w:t>
    </w:r>
    <w:r>
      <w:rPr>
        <w:rFonts w:cs="Tahoma"/>
        <w:sz w:val="16"/>
        <w:szCs w:val="16"/>
      </w:rPr>
      <w:fldChar w:fldCharType="end"/>
    </w:r>
  </w:p>
  <w:p w14:paraId="0DD67F7F" w14:textId="77777777" w:rsidR="00980834" w:rsidRDefault="0098083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297F"/>
    <w:multiLevelType w:val="hybridMultilevel"/>
    <w:tmpl w:val="EE98DE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1206F78"/>
    <w:multiLevelType w:val="multilevel"/>
    <w:tmpl w:val="38B4C4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3237B4"/>
    <w:multiLevelType w:val="hybridMultilevel"/>
    <w:tmpl w:val="41303F18"/>
    <w:lvl w:ilvl="0" w:tplc="CA1C3256">
      <w:start w:val="1"/>
      <w:numFmt w:val="decimal"/>
      <w:lvlText w:val="(%1)"/>
      <w:lvlJc w:val="left"/>
      <w:pPr>
        <w:ind w:left="993" w:firstLine="0"/>
      </w:pPr>
      <w:rPr>
        <w:rFonts w:ascii="Tahoma" w:eastAsia="Times New Roman" w:hAnsi="Tahoma" w:cs="Tahoma"/>
      </w:rPr>
    </w:lvl>
    <w:lvl w:ilvl="1" w:tplc="08130019" w:tentative="1">
      <w:start w:val="1"/>
      <w:numFmt w:val="lowerLetter"/>
      <w:lvlText w:val="%2."/>
      <w:lvlJc w:val="left"/>
      <w:pPr>
        <w:ind w:left="2073" w:hanging="360"/>
      </w:pPr>
    </w:lvl>
    <w:lvl w:ilvl="2" w:tplc="0813001B" w:tentative="1">
      <w:start w:val="1"/>
      <w:numFmt w:val="lowerRoman"/>
      <w:lvlText w:val="%3."/>
      <w:lvlJc w:val="right"/>
      <w:pPr>
        <w:ind w:left="2793" w:hanging="180"/>
      </w:pPr>
    </w:lvl>
    <w:lvl w:ilvl="3" w:tplc="0813000F" w:tentative="1">
      <w:start w:val="1"/>
      <w:numFmt w:val="decimal"/>
      <w:lvlText w:val="%4."/>
      <w:lvlJc w:val="left"/>
      <w:pPr>
        <w:ind w:left="3513" w:hanging="360"/>
      </w:pPr>
    </w:lvl>
    <w:lvl w:ilvl="4" w:tplc="08130019" w:tentative="1">
      <w:start w:val="1"/>
      <w:numFmt w:val="lowerLetter"/>
      <w:lvlText w:val="%5."/>
      <w:lvlJc w:val="left"/>
      <w:pPr>
        <w:ind w:left="4233" w:hanging="360"/>
      </w:pPr>
    </w:lvl>
    <w:lvl w:ilvl="5" w:tplc="0813001B" w:tentative="1">
      <w:start w:val="1"/>
      <w:numFmt w:val="lowerRoman"/>
      <w:lvlText w:val="%6."/>
      <w:lvlJc w:val="right"/>
      <w:pPr>
        <w:ind w:left="4953" w:hanging="180"/>
      </w:pPr>
    </w:lvl>
    <w:lvl w:ilvl="6" w:tplc="0813000F" w:tentative="1">
      <w:start w:val="1"/>
      <w:numFmt w:val="decimal"/>
      <w:lvlText w:val="%7."/>
      <w:lvlJc w:val="left"/>
      <w:pPr>
        <w:ind w:left="5673" w:hanging="360"/>
      </w:pPr>
    </w:lvl>
    <w:lvl w:ilvl="7" w:tplc="08130019" w:tentative="1">
      <w:start w:val="1"/>
      <w:numFmt w:val="lowerLetter"/>
      <w:lvlText w:val="%8."/>
      <w:lvlJc w:val="left"/>
      <w:pPr>
        <w:ind w:left="6393" w:hanging="360"/>
      </w:pPr>
    </w:lvl>
    <w:lvl w:ilvl="8" w:tplc="0813001B" w:tentative="1">
      <w:start w:val="1"/>
      <w:numFmt w:val="lowerRoman"/>
      <w:lvlText w:val="%9."/>
      <w:lvlJc w:val="right"/>
      <w:pPr>
        <w:ind w:left="7113" w:hanging="180"/>
      </w:pPr>
    </w:lvl>
  </w:abstractNum>
  <w:abstractNum w:abstractNumId="3" w15:restartNumberingAfterBreak="0">
    <w:nsid w:val="3749259B"/>
    <w:multiLevelType w:val="multilevel"/>
    <w:tmpl w:val="BFBAF02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E230218"/>
    <w:multiLevelType w:val="hybridMultilevel"/>
    <w:tmpl w:val="14EAB5E6"/>
    <w:lvl w:ilvl="0" w:tplc="2B4C8454">
      <w:start w:val="1"/>
      <w:numFmt w:val="bullet"/>
      <w:lvlText w:val="-"/>
      <w:lvlJc w:val="left"/>
      <w:pPr>
        <w:ind w:left="1080" w:hanging="360"/>
      </w:pPr>
      <w:rPr>
        <w:rFonts w:ascii="Tahoma" w:eastAsia="Times New Roman" w:hAnsi="Tahoma"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44496C8F"/>
    <w:multiLevelType w:val="hybridMultilevel"/>
    <w:tmpl w:val="982C7950"/>
    <w:lvl w:ilvl="0" w:tplc="F056B1C0">
      <w:start w:val="1"/>
      <w:numFmt w:val="decimal"/>
      <w:lvlText w:val="(%1)"/>
      <w:lvlJc w:val="left"/>
      <w:pPr>
        <w:ind w:left="2203" w:hanging="360"/>
      </w:pPr>
      <w:rPr>
        <w:rFonts w:hint="default"/>
      </w:rPr>
    </w:lvl>
    <w:lvl w:ilvl="1" w:tplc="08130019" w:tentative="1">
      <w:start w:val="1"/>
      <w:numFmt w:val="lowerLetter"/>
      <w:lvlText w:val="%2."/>
      <w:lvlJc w:val="left"/>
      <w:pPr>
        <w:ind w:left="2923" w:hanging="360"/>
      </w:pPr>
    </w:lvl>
    <w:lvl w:ilvl="2" w:tplc="0813001B" w:tentative="1">
      <w:start w:val="1"/>
      <w:numFmt w:val="lowerRoman"/>
      <w:lvlText w:val="%3."/>
      <w:lvlJc w:val="right"/>
      <w:pPr>
        <w:ind w:left="3643" w:hanging="180"/>
      </w:pPr>
    </w:lvl>
    <w:lvl w:ilvl="3" w:tplc="0813000F" w:tentative="1">
      <w:start w:val="1"/>
      <w:numFmt w:val="decimal"/>
      <w:lvlText w:val="%4."/>
      <w:lvlJc w:val="left"/>
      <w:pPr>
        <w:ind w:left="4363" w:hanging="360"/>
      </w:pPr>
    </w:lvl>
    <w:lvl w:ilvl="4" w:tplc="08130019" w:tentative="1">
      <w:start w:val="1"/>
      <w:numFmt w:val="lowerLetter"/>
      <w:lvlText w:val="%5."/>
      <w:lvlJc w:val="left"/>
      <w:pPr>
        <w:ind w:left="5083" w:hanging="360"/>
      </w:pPr>
    </w:lvl>
    <w:lvl w:ilvl="5" w:tplc="0813001B" w:tentative="1">
      <w:start w:val="1"/>
      <w:numFmt w:val="lowerRoman"/>
      <w:lvlText w:val="%6."/>
      <w:lvlJc w:val="right"/>
      <w:pPr>
        <w:ind w:left="5803" w:hanging="180"/>
      </w:pPr>
    </w:lvl>
    <w:lvl w:ilvl="6" w:tplc="0813000F" w:tentative="1">
      <w:start w:val="1"/>
      <w:numFmt w:val="decimal"/>
      <w:lvlText w:val="%7."/>
      <w:lvlJc w:val="left"/>
      <w:pPr>
        <w:ind w:left="6523" w:hanging="360"/>
      </w:pPr>
    </w:lvl>
    <w:lvl w:ilvl="7" w:tplc="08130019" w:tentative="1">
      <w:start w:val="1"/>
      <w:numFmt w:val="lowerLetter"/>
      <w:lvlText w:val="%8."/>
      <w:lvlJc w:val="left"/>
      <w:pPr>
        <w:ind w:left="7243" w:hanging="360"/>
      </w:pPr>
    </w:lvl>
    <w:lvl w:ilvl="8" w:tplc="0813001B" w:tentative="1">
      <w:start w:val="1"/>
      <w:numFmt w:val="lowerRoman"/>
      <w:lvlText w:val="%9."/>
      <w:lvlJc w:val="right"/>
      <w:pPr>
        <w:ind w:left="7963" w:hanging="180"/>
      </w:pPr>
    </w:lvl>
  </w:abstractNum>
  <w:abstractNum w:abstractNumId="6" w15:restartNumberingAfterBreak="0">
    <w:nsid w:val="53484500"/>
    <w:multiLevelType w:val="multilevel"/>
    <w:tmpl w:val="4A14515C"/>
    <w:lvl w:ilvl="0">
      <w:start w:val="1"/>
      <w:numFmt w:val="bullet"/>
      <w:lvlText w:val=""/>
      <w:lvlJc w:val="left"/>
      <w:pPr>
        <w:tabs>
          <w:tab w:val="num" w:pos="1400"/>
        </w:tabs>
        <w:ind w:left="1400" w:hanging="360"/>
      </w:pPr>
      <w:rPr>
        <w:rFonts w:ascii="Symbol" w:hAnsi="Symbol" w:hint="default"/>
      </w:rPr>
    </w:lvl>
    <w:lvl w:ilvl="1">
      <w:start w:val="1"/>
      <w:numFmt w:val="bullet"/>
      <w:lvlText w:val="o"/>
      <w:lvlJc w:val="left"/>
      <w:pPr>
        <w:tabs>
          <w:tab w:val="num" w:pos="2120"/>
        </w:tabs>
        <w:ind w:left="2120" w:hanging="360"/>
      </w:pPr>
      <w:rPr>
        <w:rFonts w:ascii="Courier New" w:hAnsi="Courier New" w:cs="Courier New" w:hint="default"/>
      </w:rPr>
    </w:lvl>
    <w:lvl w:ilvl="2">
      <w:start w:val="1"/>
      <w:numFmt w:val="bullet"/>
      <w:lvlText w:val=""/>
      <w:lvlJc w:val="left"/>
      <w:pPr>
        <w:tabs>
          <w:tab w:val="num" w:pos="2840"/>
        </w:tabs>
        <w:ind w:left="2840" w:hanging="360"/>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cs="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cs="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7" w15:restartNumberingAfterBreak="0">
    <w:nsid w:val="5D333472"/>
    <w:multiLevelType w:val="multilevel"/>
    <w:tmpl w:val="4A14515C"/>
    <w:lvl w:ilvl="0">
      <w:start w:val="1"/>
      <w:numFmt w:val="bullet"/>
      <w:lvlText w:val=""/>
      <w:lvlJc w:val="left"/>
      <w:pPr>
        <w:tabs>
          <w:tab w:val="num" w:pos="1400"/>
        </w:tabs>
        <w:ind w:left="1400" w:hanging="360"/>
      </w:pPr>
      <w:rPr>
        <w:rFonts w:ascii="Symbol" w:hAnsi="Symbol" w:hint="default"/>
      </w:rPr>
    </w:lvl>
    <w:lvl w:ilvl="1">
      <w:start w:val="1"/>
      <w:numFmt w:val="bullet"/>
      <w:lvlText w:val="o"/>
      <w:lvlJc w:val="left"/>
      <w:pPr>
        <w:tabs>
          <w:tab w:val="num" w:pos="2120"/>
        </w:tabs>
        <w:ind w:left="2120" w:hanging="360"/>
      </w:pPr>
      <w:rPr>
        <w:rFonts w:ascii="Courier New" w:hAnsi="Courier New" w:cs="Courier New" w:hint="default"/>
      </w:rPr>
    </w:lvl>
    <w:lvl w:ilvl="2">
      <w:start w:val="1"/>
      <w:numFmt w:val="bullet"/>
      <w:lvlText w:val=""/>
      <w:lvlJc w:val="left"/>
      <w:pPr>
        <w:tabs>
          <w:tab w:val="num" w:pos="2840"/>
        </w:tabs>
        <w:ind w:left="2840" w:hanging="360"/>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cs="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cs="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8" w15:restartNumberingAfterBreak="0">
    <w:nsid w:val="5FE80E8B"/>
    <w:multiLevelType w:val="hybridMultilevel"/>
    <w:tmpl w:val="4A14515C"/>
    <w:lvl w:ilvl="0" w:tplc="04130001">
      <w:start w:val="1"/>
      <w:numFmt w:val="bullet"/>
      <w:lvlText w:val=""/>
      <w:lvlJc w:val="left"/>
      <w:pPr>
        <w:tabs>
          <w:tab w:val="num" w:pos="1400"/>
        </w:tabs>
        <w:ind w:left="1400" w:hanging="360"/>
      </w:pPr>
      <w:rPr>
        <w:rFonts w:ascii="Symbol" w:hAnsi="Symbol" w:hint="default"/>
      </w:rPr>
    </w:lvl>
    <w:lvl w:ilvl="1" w:tplc="04130003" w:tentative="1">
      <w:start w:val="1"/>
      <w:numFmt w:val="bullet"/>
      <w:lvlText w:val="o"/>
      <w:lvlJc w:val="left"/>
      <w:pPr>
        <w:tabs>
          <w:tab w:val="num" w:pos="2120"/>
        </w:tabs>
        <w:ind w:left="2120" w:hanging="360"/>
      </w:pPr>
      <w:rPr>
        <w:rFonts w:ascii="Courier New" w:hAnsi="Courier New" w:cs="Courier New" w:hint="default"/>
      </w:rPr>
    </w:lvl>
    <w:lvl w:ilvl="2" w:tplc="04130005" w:tentative="1">
      <w:start w:val="1"/>
      <w:numFmt w:val="bullet"/>
      <w:lvlText w:val=""/>
      <w:lvlJc w:val="left"/>
      <w:pPr>
        <w:tabs>
          <w:tab w:val="num" w:pos="2840"/>
        </w:tabs>
        <w:ind w:left="2840" w:hanging="360"/>
      </w:pPr>
      <w:rPr>
        <w:rFonts w:ascii="Wingdings" w:hAnsi="Wingdings" w:hint="default"/>
      </w:rPr>
    </w:lvl>
    <w:lvl w:ilvl="3" w:tplc="04130001" w:tentative="1">
      <w:start w:val="1"/>
      <w:numFmt w:val="bullet"/>
      <w:lvlText w:val=""/>
      <w:lvlJc w:val="left"/>
      <w:pPr>
        <w:tabs>
          <w:tab w:val="num" w:pos="3560"/>
        </w:tabs>
        <w:ind w:left="3560" w:hanging="360"/>
      </w:pPr>
      <w:rPr>
        <w:rFonts w:ascii="Symbol" w:hAnsi="Symbol" w:hint="default"/>
      </w:rPr>
    </w:lvl>
    <w:lvl w:ilvl="4" w:tplc="04130003" w:tentative="1">
      <w:start w:val="1"/>
      <w:numFmt w:val="bullet"/>
      <w:lvlText w:val="o"/>
      <w:lvlJc w:val="left"/>
      <w:pPr>
        <w:tabs>
          <w:tab w:val="num" w:pos="4280"/>
        </w:tabs>
        <w:ind w:left="4280" w:hanging="360"/>
      </w:pPr>
      <w:rPr>
        <w:rFonts w:ascii="Courier New" w:hAnsi="Courier New" w:cs="Courier New" w:hint="default"/>
      </w:rPr>
    </w:lvl>
    <w:lvl w:ilvl="5" w:tplc="04130005" w:tentative="1">
      <w:start w:val="1"/>
      <w:numFmt w:val="bullet"/>
      <w:lvlText w:val=""/>
      <w:lvlJc w:val="left"/>
      <w:pPr>
        <w:tabs>
          <w:tab w:val="num" w:pos="5000"/>
        </w:tabs>
        <w:ind w:left="5000" w:hanging="360"/>
      </w:pPr>
      <w:rPr>
        <w:rFonts w:ascii="Wingdings" w:hAnsi="Wingdings" w:hint="default"/>
      </w:rPr>
    </w:lvl>
    <w:lvl w:ilvl="6" w:tplc="04130001" w:tentative="1">
      <w:start w:val="1"/>
      <w:numFmt w:val="bullet"/>
      <w:lvlText w:val=""/>
      <w:lvlJc w:val="left"/>
      <w:pPr>
        <w:tabs>
          <w:tab w:val="num" w:pos="5720"/>
        </w:tabs>
        <w:ind w:left="5720" w:hanging="360"/>
      </w:pPr>
      <w:rPr>
        <w:rFonts w:ascii="Symbol" w:hAnsi="Symbol" w:hint="default"/>
      </w:rPr>
    </w:lvl>
    <w:lvl w:ilvl="7" w:tplc="04130003" w:tentative="1">
      <w:start w:val="1"/>
      <w:numFmt w:val="bullet"/>
      <w:lvlText w:val="o"/>
      <w:lvlJc w:val="left"/>
      <w:pPr>
        <w:tabs>
          <w:tab w:val="num" w:pos="6440"/>
        </w:tabs>
        <w:ind w:left="6440" w:hanging="360"/>
      </w:pPr>
      <w:rPr>
        <w:rFonts w:ascii="Courier New" w:hAnsi="Courier New" w:cs="Courier New" w:hint="default"/>
      </w:rPr>
    </w:lvl>
    <w:lvl w:ilvl="8" w:tplc="04130005" w:tentative="1">
      <w:start w:val="1"/>
      <w:numFmt w:val="bullet"/>
      <w:lvlText w:val=""/>
      <w:lvlJc w:val="left"/>
      <w:pPr>
        <w:tabs>
          <w:tab w:val="num" w:pos="7160"/>
        </w:tabs>
        <w:ind w:left="7160" w:hanging="360"/>
      </w:pPr>
      <w:rPr>
        <w:rFonts w:ascii="Wingdings" w:hAnsi="Wingdings" w:hint="default"/>
      </w:rPr>
    </w:lvl>
  </w:abstractNum>
  <w:abstractNum w:abstractNumId="9" w15:restartNumberingAfterBreak="0">
    <w:nsid w:val="654E1E13"/>
    <w:multiLevelType w:val="hybridMultilevel"/>
    <w:tmpl w:val="34CCE014"/>
    <w:lvl w:ilvl="0" w:tplc="F460AA98">
      <w:start w:val="1"/>
      <w:numFmt w:val="bullet"/>
      <w:lvlText w:val=""/>
      <w:lvlJc w:val="left"/>
      <w:pPr>
        <w:tabs>
          <w:tab w:val="num" w:pos="1040"/>
        </w:tabs>
        <w:ind w:left="1021" w:hanging="341"/>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32B0D8E"/>
    <w:multiLevelType w:val="multilevel"/>
    <w:tmpl w:val="6D0010C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8"/>
  </w:num>
  <w:num w:numId="3">
    <w:abstractNumId w:val="6"/>
  </w:num>
  <w:num w:numId="4">
    <w:abstractNumId w:val="7"/>
  </w:num>
  <w:num w:numId="5">
    <w:abstractNumId w:val="2"/>
  </w:num>
  <w:num w:numId="6">
    <w:abstractNumId w:val="5"/>
  </w:num>
  <w:num w:numId="7">
    <w:abstractNumId w:val="1"/>
  </w:num>
  <w:num w:numId="8">
    <w:abstractNumId w:val="3"/>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3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634"/>
    <w:rsid w:val="0002197E"/>
    <w:rsid w:val="00072742"/>
    <w:rsid w:val="000728F3"/>
    <w:rsid w:val="000800AD"/>
    <w:rsid w:val="000918DB"/>
    <w:rsid w:val="000B1FC4"/>
    <w:rsid w:val="000B253E"/>
    <w:rsid w:val="000C77DA"/>
    <w:rsid w:val="000D5ED2"/>
    <w:rsid w:val="000E12A4"/>
    <w:rsid w:val="00102FAC"/>
    <w:rsid w:val="00105E7D"/>
    <w:rsid w:val="0012556A"/>
    <w:rsid w:val="001346B3"/>
    <w:rsid w:val="00170006"/>
    <w:rsid w:val="00172BCB"/>
    <w:rsid w:val="001A1F72"/>
    <w:rsid w:val="001D25C9"/>
    <w:rsid w:val="001D7AC5"/>
    <w:rsid w:val="001E484E"/>
    <w:rsid w:val="001E532A"/>
    <w:rsid w:val="001E5643"/>
    <w:rsid w:val="001F7E8E"/>
    <w:rsid w:val="00215831"/>
    <w:rsid w:val="00234E80"/>
    <w:rsid w:val="002367D4"/>
    <w:rsid w:val="0026643A"/>
    <w:rsid w:val="00285C8B"/>
    <w:rsid w:val="00296ECE"/>
    <w:rsid w:val="002B0821"/>
    <w:rsid w:val="002C05F2"/>
    <w:rsid w:val="002C33B0"/>
    <w:rsid w:val="002D48B8"/>
    <w:rsid w:val="002E59EA"/>
    <w:rsid w:val="002E755F"/>
    <w:rsid w:val="00300373"/>
    <w:rsid w:val="0030472A"/>
    <w:rsid w:val="0031186D"/>
    <w:rsid w:val="0034528B"/>
    <w:rsid w:val="00357E39"/>
    <w:rsid w:val="00381A60"/>
    <w:rsid w:val="00381CA8"/>
    <w:rsid w:val="00385909"/>
    <w:rsid w:val="00390130"/>
    <w:rsid w:val="003A2205"/>
    <w:rsid w:val="003B4687"/>
    <w:rsid w:val="003C1B00"/>
    <w:rsid w:val="003C1FF7"/>
    <w:rsid w:val="003C2AB9"/>
    <w:rsid w:val="003E75ED"/>
    <w:rsid w:val="003F4519"/>
    <w:rsid w:val="0040799A"/>
    <w:rsid w:val="00433390"/>
    <w:rsid w:val="00440C99"/>
    <w:rsid w:val="00444840"/>
    <w:rsid w:val="00446C39"/>
    <w:rsid w:val="00447B55"/>
    <w:rsid w:val="00457773"/>
    <w:rsid w:val="00497AE9"/>
    <w:rsid w:val="004A6D82"/>
    <w:rsid w:val="004D507D"/>
    <w:rsid w:val="004F1363"/>
    <w:rsid w:val="004F28FE"/>
    <w:rsid w:val="0050532B"/>
    <w:rsid w:val="00517BD1"/>
    <w:rsid w:val="00523BB5"/>
    <w:rsid w:val="00527F04"/>
    <w:rsid w:val="00565890"/>
    <w:rsid w:val="00565972"/>
    <w:rsid w:val="005829B1"/>
    <w:rsid w:val="00583F3E"/>
    <w:rsid w:val="00584009"/>
    <w:rsid w:val="005870D0"/>
    <w:rsid w:val="0059597C"/>
    <w:rsid w:val="005A18C9"/>
    <w:rsid w:val="005A5BED"/>
    <w:rsid w:val="005C0B7F"/>
    <w:rsid w:val="005C6B27"/>
    <w:rsid w:val="005C6CB7"/>
    <w:rsid w:val="005D3288"/>
    <w:rsid w:val="005E328C"/>
    <w:rsid w:val="005F7496"/>
    <w:rsid w:val="00602A83"/>
    <w:rsid w:val="00626C03"/>
    <w:rsid w:val="006451AF"/>
    <w:rsid w:val="0067052E"/>
    <w:rsid w:val="00686E1A"/>
    <w:rsid w:val="0069109D"/>
    <w:rsid w:val="00693FD6"/>
    <w:rsid w:val="006B4C83"/>
    <w:rsid w:val="006B5AA7"/>
    <w:rsid w:val="006F1BDF"/>
    <w:rsid w:val="006F4C8D"/>
    <w:rsid w:val="0070400D"/>
    <w:rsid w:val="007055A2"/>
    <w:rsid w:val="00705D76"/>
    <w:rsid w:val="00711A3B"/>
    <w:rsid w:val="00721F79"/>
    <w:rsid w:val="007311CC"/>
    <w:rsid w:val="007339A1"/>
    <w:rsid w:val="00747A25"/>
    <w:rsid w:val="00752CCC"/>
    <w:rsid w:val="007576FD"/>
    <w:rsid w:val="007825D8"/>
    <w:rsid w:val="00785FBB"/>
    <w:rsid w:val="007A1B61"/>
    <w:rsid w:val="007A688F"/>
    <w:rsid w:val="007B6DAC"/>
    <w:rsid w:val="007C648B"/>
    <w:rsid w:val="007D2D5C"/>
    <w:rsid w:val="007E218C"/>
    <w:rsid w:val="007F69CD"/>
    <w:rsid w:val="0085300B"/>
    <w:rsid w:val="00856B4B"/>
    <w:rsid w:val="00867A3A"/>
    <w:rsid w:val="0088354D"/>
    <w:rsid w:val="00895BC9"/>
    <w:rsid w:val="008A3244"/>
    <w:rsid w:val="008A7781"/>
    <w:rsid w:val="00911724"/>
    <w:rsid w:val="00941F3D"/>
    <w:rsid w:val="00953455"/>
    <w:rsid w:val="0097062B"/>
    <w:rsid w:val="0097638A"/>
    <w:rsid w:val="009763B9"/>
    <w:rsid w:val="00980834"/>
    <w:rsid w:val="00982A3E"/>
    <w:rsid w:val="00993974"/>
    <w:rsid w:val="009A7B3F"/>
    <w:rsid w:val="009B2949"/>
    <w:rsid w:val="009B48AC"/>
    <w:rsid w:val="009C7B55"/>
    <w:rsid w:val="009D24B7"/>
    <w:rsid w:val="009D6263"/>
    <w:rsid w:val="009E3F42"/>
    <w:rsid w:val="009F1BD0"/>
    <w:rsid w:val="00A07B68"/>
    <w:rsid w:val="00A1353C"/>
    <w:rsid w:val="00A22A1A"/>
    <w:rsid w:val="00A24AC4"/>
    <w:rsid w:val="00A30715"/>
    <w:rsid w:val="00A31735"/>
    <w:rsid w:val="00A33270"/>
    <w:rsid w:val="00A336D5"/>
    <w:rsid w:val="00A44873"/>
    <w:rsid w:val="00A460A1"/>
    <w:rsid w:val="00A53320"/>
    <w:rsid w:val="00A541D9"/>
    <w:rsid w:val="00A65C30"/>
    <w:rsid w:val="00A7311A"/>
    <w:rsid w:val="00A74D9D"/>
    <w:rsid w:val="00A76689"/>
    <w:rsid w:val="00A803E5"/>
    <w:rsid w:val="00A84900"/>
    <w:rsid w:val="00AE1AE1"/>
    <w:rsid w:val="00AE5536"/>
    <w:rsid w:val="00AE7040"/>
    <w:rsid w:val="00B01883"/>
    <w:rsid w:val="00B01E52"/>
    <w:rsid w:val="00B17B0E"/>
    <w:rsid w:val="00B36012"/>
    <w:rsid w:val="00B53054"/>
    <w:rsid w:val="00B54E07"/>
    <w:rsid w:val="00B637EA"/>
    <w:rsid w:val="00B7468B"/>
    <w:rsid w:val="00B87D94"/>
    <w:rsid w:val="00BA5076"/>
    <w:rsid w:val="00BC30E8"/>
    <w:rsid w:val="00BE51EA"/>
    <w:rsid w:val="00BE647F"/>
    <w:rsid w:val="00BF3118"/>
    <w:rsid w:val="00C00F77"/>
    <w:rsid w:val="00C329EA"/>
    <w:rsid w:val="00C56BE9"/>
    <w:rsid w:val="00C7025C"/>
    <w:rsid w:val="00C81A8F"/>
    <w:rsid w:val="00C85E4A"/>
    <w:rsid w:val="00CA13E8"/>
    <w:rsid w:val="00CB5570"/>
    <w:rsid w:val="00CC4129"/>
    <w:rsid w:val="00CC513B"/>
    <w:rsid w:val="00CD3616"/>
    <w:rsid w:val="00CE1784"/>
    <w:rsid w:val="00CE7B04"/>
    <w:rsid w:val="00D03070"/>
    <w:rsid w:val="00D1330F"/>
    <w:rsid w:val="00D1529A"/>
    <w:rsid w:val="00D330C3"/>
    <w:rsid w:val="00D4015D"/>
    <w:rsid w:val="00D55988"/>
    <w:rsid w:val="00D844B8"/>
    <w:rsid w:val="00DB463B"/>
    <w:rsid w:val="00E110D8"/>
    <w:rsid w:val="00E421B1"/>
    <w:rsid w:val="00E55206"/>
    <w:rsid w:val="00E63357"/>
    <w:rsid w:val="00E6476A"/>
    <w:rsid w:val="00E70006"/>
    <w:rsid w:val="00E82F7C"/>
    <w:rsid w:val="00E912CE"/>
    <w:rsid w:val="00EA4C7B"/>
    <w:rsid w:val="00EB144B"/>
    <w:rsid w:val="00EC3D9B"/>
    <w:rsid w:val="00EC4913"/>
    <w:rsid w:val="00ED6DC3"/>
    <w:rsid w:val="00EE5133"/>
    <w:rsid w:val="00EE6DAF"/>
    <w:rsid w:val="00EF0634"/>
    <w:rsid w:val="00EF2033"/>
    <w:rsid w:val="00EF69E5"/>
    <w:rsid w:val="00F15D90"/>
    <w:rsid w:val="00F62B82"/>
    <w:rsid w:val="00F7775F"/>
    <w:rsid w:val="00F822E9"/>
    <w:rsid w:val="00F953C1"/>
    <w:rsid w:val="00F95DCE"/>
    <w:rsid w:val="00F97A90"/>
    <w:rsid w:val="00FA793F"/>
    <w:rsid w:val="00FD5D14"/>
    <w:rsid w:val="00FD7641"/>
    <w:rsid w:val="00FF56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337ECA2"/>
  <w15:chartTrackingRefBased/>
  <w15:docId w15:val="{8DF07969-5925-4FC4-AC14-5A3003A0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11A3B"/>
    <w:pPr>
      <w:widowControl w:val="0"/>
    </w:pPr>
    <w:rPr>
      <w:rFonts w:ascii="Tahoma" w:hAnsi="Tahoma"/>
      <w:snapToGrid w:val="0"/>
      <w:lang w:val="nl-NL" w:eastAsia="nl-NL"/>
    </w:rPr>
  </w:style>
  <w:style w:type="paragraph" w:styleId="Kop1">
    <w:name w:val="heading 1"/>
    <w:basedOn w:val="Standaard"/>
    <w:next w:val="Standaard"/>
    <w:qFormat/>
    <w:pPr>
      <w:keepNext/>
      <w:tabs>
        <w:tab w:val="left" w:pos="-1440"/>
        <w:tab w:val="left" w:pos="-720"/>
        <w:tab w:val="left" w:pos="0"/>
        <w:tab w:val="left" w:pos="186"/>
        <w:tab w:val="left" w:pos="720"/>
      </w:tabs>
      <w:jc w:val="both"/>
      <w:outlineLvl w:val="0"/>
    </w:pPr>
    <w:rPr>
      <w:b/>
      <w:spacing w:val="-2"/>
      <w:u w:val="single"/>
    </w:rPr>
  </w:style>
  <w:style w:type="paragraph" w:styleId="Kop2">
    <w:name w:val="heading 2"/>
    <w:basedOn w:val="Standaard"/>
    <w:next w:val="Standaard"/>
    <w:qFormat/>
    <w:pPr>
      <w:keepNext/>
      <w:tabs>
        <w:tab w:val="center" w:pos="4110"/>
      </w:tabs>
      <w:jc w:val="center"/>
      <w:outlineLvl w:val="1"/>
    </w:pPr>
    <w:rPr>
      <w:b/>
      <w:spacing w:val="-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4"/>
    </w:rPr>
  </w:style>
  <w:style w:type="character" w:styleId="Eindnootmarkering">
    <w:name w:val="endnote reference"/>
    <w:semiHidden/>
    <w:rPr>
      <w:vertAlign w:val="superscript"/>
    </w:rPr>
  </w:style>
  <w:style w:type="paragraph" w:styleId="Voetnoottekst">
    <w:name w:val="footnote text"/>
    <w:basedOn w:val="Standaard"/>
    <w:semiHidden/>
    <w:rPr>
      <w:sz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rPr>
      <w:sz w:val="24"/>
    </w:rPr>
  </w:style>
  <w:style w:type="character" w:customStyle="1" w:styleId="EquationCaption">
    <w:name w:val="_Equation Caption"/>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Titel">
    <w:name w:val="Title"/>
    <w:basedOn w:val="Standaard"/>
    <w:qFormat/>
    <w:pPr>
      <w:tabs>
        <w:tab w:val="left" w:pos="-1440"/>
        <w:tab w:val="left" w:pos="-720"/>
      </w:tabs>
      <w:jc w:val="center"/>
    </w:pPr>
    <w:rPr>
      <w:b/>
      <w:bCs/>
      <w:sz w:val="32"/>
      <w:u w:val="thick"/>
    </w:rPr>
  </w:style>
  <w:style w:type="character" w:styleId="Paginanummer">
    <w:name w:val="page number"/>
    <w:basedOn w:val="Standaardalinea-lettertype"/>
  </w:style>
  <w:style w:type="paragraph" w:styleId="Ballontekst">
    <w:name w:val="Balloon Text"/>
    <w:basedOn w:val="Standaard"/>
    <w:link w:val="BallontekstChar"/>
    <w:rPr>
      <w:rFonts w:cs="Tahoma"/>
      <w:sz w:val="16"/>
      <w:szCs w:val="16"/>
    </w:rPr>
  </w:style>
  <w:style w:type="character" w:customStyle="1" w:styleId="BallontekstChar">
    <w:name w:val="Ballontekst Char"/>
    <w:link w:val="Ballontekst"/>
    <w:rPr>
      <w:rFonts w:ascii="Tahoma" w:hAnsi="Tahoma" w:cs="Tahoma"/>
      <w:snapToGrid w:val="0"/>
      <w:sz w:val="16"/>
      <w:szCs w:val="16"/>
      <w:lang w:val="nl-NL" w:eastAsia="nl-NL"/>
    </w:rPr>
  </w:style>
  <w:style w:type="character" w:customStyle="1" w:styleId="VoettekstChar">
    <w:name w:val="Voettekst Char"/>
    <w:link w:val="Voettekst"/>
    <w:uiPriority w:val="99"/>
    <w:rPr>
      <w:rFonts w:ascii="BrTimes" w:hAnsi="BrTimes"/>
      <w:snapToGrid w:val="0"/>
      <w:sz w:val="22"/>
      <w:lang w:val="nl-NL" w:eastAsia="nl-NL"/>
    </w:rPr>
  </w:style>
  <w:style w:type="character" w:customStyle="1" w:styleId="KoptekstChar">
    <w:name w:val="Koptekst Char"/>
    <w:link w:val="Koptekst"/>
    <w:uiPriority w:val="99"/>
    <w:rPr>
      <w:rFonts w:ascii="BrTimes" w:hAnsi="BrTimes"/>
      <w:snapToGrid w:val="0"/>
      <w:sz w:val="22"/>
      <w:lang w:val="nl-NL" w:eastAsia="nl-NL"/>
    </w:rPr>
  </w:style>
  <w:style w:type="paragraph" w:styleId="Lijstalinea">
    <w:name w:val="List Paragraph"/>
    <w:basedOn w:val="Standaard"/>
    <w:uiPriority w:val="34"/>
    <w:qFormat/>
    <w:rsid w:val="00A541D9"/>
    <w:pPr>
      <w:ind w:left="708"/>
    </w:pPr>
  </w:style>
  <w:style w:type="character" w:styleId="Verwijzingopmerking">
    <w:name w:val="annotation reference"/>
    <w:rsid w:val="002E59EA"/>
    <w:rPr>
      <w:sz w:val="16"/>
      <w:szCs w:val="16"/>
    </w:rPr>
  </w:style>
  <w:style w:type="paragraph" w:styleId="Tekstopmerking">
    <w:name w:val="annotation text"/>
    <w:basedOn w:val="Standaard"/>
    <w:link w:val="TekstopmerkingChar"/>
    <w:rsid w:val="002E59EA"/>
  </w:style>
  <w:style w:type="character" w:customStyle="1" w:styleId="TekstopmerkingChar">
    <w:name w:val="Tekst opmerking Char"/>
    <w:link w:val="Tekstopmerking"/>
    <w:rsid w:val="002E59EA"/>
    <w:rPr>
      <w:rFonts w:ascii="Tahoma" w:hAnsi="Tahoma"/>
      <w:snapToGrid w:val="0"/>
      <w:lang w:val="nl-NL" w:eastAsia="nl-NL"/>
    </w:rPr>
  </w:style>
  <w:style w:type="paragraph" w:styleId="Onderwerpvanopmerking">
    <w:name w:val="annotation subject"/>
    <w:basedOn w:val="Tekstopmerking"/>
    <w:next w:val="Tekstopmerking"/>
    <w:link w:val="OnderwerpvanopmerkingChar"/>
    <w:rsid w:val="002E59EA"/>
    <w:rPr>
      <w:b/>
      <w:bCs/>
    </w:rPr>
  </w:style>
  <w:style w:type="character" w:customStyle="1" w:styleId="OnderwerpvanopmerkingChar">
    <w:name w:val="Onderwerp van opmerking Char"/>
    <w:link w:val="Onderwerpvanopmerking"/>
    <w:rsid w:val="002E59EA"/>
    <w:rPr>
      <w:rFonts w:ascii="Tahoma" w:hAnsi="Tahoma"/>
      <w:b/>
      <w:bCs/>
      <w:snapToGrid w:val="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4BB80-6E68-4442-B52C-DE25FFDE8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1184</Words>
  <Characters>6986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ONTWERP</vt:lpstr>
    </vt:vector>
  </TitlesOfParts>
  <Company>Dienst voor de Scheepvaart</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ONTWERP</dc:title>
  <dc:subject/>
  <dc:creator>annL</dc:creator>
  <cp:keywords/>
  <cp:lastModifiedBy>Ewald Ketele</cp:lastModifiedBy>
  <cp:revision>4</cp:revision>
  <cp:lastPrinted>2021-01-18T08:14:00Z</cp:lastPrinted>
  <dcterms:created xsi:type="dcterms:W3CDTF">2022-03-25T14:50:00Z</dcterms:created>
  <dcterms:modified xsi:type="dcterms:W3CDTF">2022-03-30T07:49:00Z</dcterms:modified>
</cp:coreProperties>
</file>